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38" w:type="dxa"/>
        <w:tblInd w:w="-318" w:type="dxa"/>
        <w:tblLayout w:type="fixed"/>
        <w:tblLook w:val="04A0" w:firstRow="1" w:lastRow="0" w:firstColumn="1" w:lastColumn="0" w:noHBand="0" w:noVBand="1"/>
      </w:tblPr>
      <w:tblGrid>
        <w:gridCol w:w="4254"/>
        <w:gridCol w:w="4784"/>
      </w:tblGrid>
      <w:tr w:rsidR="00AE5F57" w14:paraId="3C0B62AB" w14:textId="77777777" w:rsidTr="00045BF9">
        <w:trPr>
          <w:trHeight w:val="1567"/>
        </w:trPr>
        <w:tc>
          <w:tcPr>
            <w:tcW w:w="4254" w:type="dxa"/>
            <w:tcBorders>
              <w:top w:val="nil"/>
              <w:left w:val="nil"/>
              <w:bottom w:val="nil"/>
              <w:right w:val="nil"/>
            </w:tcBorders>
          </w:tcPr>
          <w:p w14:paraId="6B457EEE" w14:textId="1C69689E" w:rsidR="00AE5F57" w:rsidRDefault="00AE5F57" w:rsidP="00BB6086">
            <w:pPr>
              <w:pStyle w:val="Header"/>
              <w:tabs>
                <w:tab w:val="clear" w:pos="4153"/>
                <w:tab w:val="clear" w:pos="8306"/>
                <w:tab w:val="left" w:pos="7320"/>
              </w:tabs>
              <w:ind w:left="176"/>
              <w:rPr>
                <w:noProof/>
                <w:lang w:eastAsia="en-GB"/>
              </w:rPr>
            </w:pPr>
            <w:r>
              <w:rPr>
                <w:noProof/>
                <w:lang w:eastAsia="en-GB"/>
              </w:rPr>
              <w:drawing>
                <wp:inline distT="0" distB="0" distL="0" distR="0" wp14:anchorId="04617275" wp14:editId="2970A7B5">
                  <wp:extent cx="1366763" cy="1162050"/>
                  <wp:effectExtent l="0" t="0" r="5080" b="0"/>
                  <wp:docPr id="2" name="Picture 2" descr="G:\local\HMCPS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cal\HMCPSI Logo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6763" cy="1162050"/>
                          </a:xfrm>
                          <a:prstGeom prst="rect">
                            <a:avLst/>
                          </a:prstGeom>
                          <a:noFill/>
                          <a:ln>
                            <a:noFill/>
                          </a:ln>
                        </pic:spPr>
                      </pic:pic>
                    </a:graphicData>
                  </a:graphic>
                </wp:inline>
              </w:drawing>
            </w:r>
          </w:p>
        </w:tc>
        <w:tc>
          <w:tcPr>
            <w:tcW w:w="4784" w:type="dxa"/>
            <w:tcBorders>
              <w:top w:val="nil"/>
              <w:left w:val="nil"/>
              <w:bottom w:val="nil"/>
              <w:right w:val="nil"/>
            </w:tcBorders>
          </w:tcPr>
          <w:p w14:paraId="642361AD" w14:textId="77777777" w:rsidR="001F7506" w:rsidRDefault="001F7506" w:rsidP="00AE5F57">
            <w:pPr>
              <w:pStyle w:val="Header"/>
              <w:tabs>
                <w:tab w:val="clear" w:pos="4153"/>
                <w:tab w:val="clear" w:pos="8306"/>
                <w:tab w:val="left" w:pos="7320"/>
              </w:tabs>
              <w:jc w:val="right"/>
              <w:rPr>
                <w:sz w:val="20"/>
                <w:szCs w:val="20"/>
              </w:rPr>
            </w:pPr>
          </w:p>
          <w:p w14:paraId="3C67155F" w14:textId="77777777" w:rsidR="001F7506" w:rsidRDefault="001F7506" w:rsidP="00AE5F57">
            <w:pPr>
              <w:pStyle w:val="Header"/>
              <w:tabs>
                <w:tab w:val="clear" w:pos="4153"/>
                <w:tab w:val="clear" w:pos="8306"/>
                <w:tab w:val="left" w:pos="7320"/>
              </w:tabs>
              <w:jc w:val="right"/>
              <w:rPr>
                <w:sz w:val="20"/>
                <w:szCs w:val="20"/>
              </w:rPr>
            </w:pPr>
          </w:p>
          <w:p w14:paraId="59ABAA16" w14:textId="77777777" w:rsidR="001F7506" w:rsidRDefault="001F7506" w:rsidP="00AE5F57">
            <w:pPr>
              <w:pStyle w:val="Header"/>
              <w:tabs>
                <w:tab w:val="clear" w:pos="4153"/>
                <w:tab w:val="clear" w:pos="8306"/>
                <w:tab w:val="left" w:pos="7320"/>
              </w:tabs>
              <w:jc w:val="right"/>
              <w:rPr>
                <w:sz w:val="20"/>
                <w:szCs w:val="20"/>
              </w:rPr>
            </w:pPr>
          </w:p>
          <w:p w14:paraId="29A90042" w14:textId="77777777" w:rsidR="001F7506" w:rsidRPr="001F7506" w:rsidRDefault="001F7506" w:rsidP="00AE5F57">
            <w:pPr>
              <w:pStyle w:val="Header"/>
              <w:tabs>
                <w:tab w:val="clear" w:pos="4153"/>
                <w:tab w:val="clear" w:pos="8306"/>
                <w:tab w:val="left" w:pos="7320"/>
              </w:tabs>
              <w:jc w:val="right"/>
              <w:rPr>
                <w:sz w:val="12"/>
                <w:szCs w:val="12"/>
              </w:rPr>
            </w:pPr>
          </w:p>
          <w:p w14:paraId="537BBDE4" w14:textId="77777777" w:rsidR="001F7506" w:rsidRDefault="001F7506" w:rsidP="00AE5F57">
            <w:pPr>
              <w:pStyle w:val="Header"/>
              <w:tabs>
                <w:tab w:val="clear" w:pos="4153"/>
                <w:tab w:val="clear" w:pos="8306"/>
                <w:tab w:val="left" w:pos="7320"/>
              </w:tabs>
              <w:jc w:val="right"/>
              <w:rPr>
                <w:sz w:val="20"/>
                <w:szCs w:val="20"/>
              </w:rPr>
            </w:pPr>
            <w:r>
              <w:rPr>
                <w:sz w:val="20"/>
                <w:szCs w:val="20"/>
              </w:rPr>
              <w:t>HM Crown Prosecution Service Inspectorate</w:t>
            </w:r>
          </w:p>
          <w:p w14:paraId="4D30AC78" w14:textId="77777777" w:rsidR="00AE5F57" w:rsidRDefault="00DD6ED2" w:rsidP="00AE5F57">
            <w:pPr>
              <w:pStyle w:val="Header"/>
              <w:tabs>
                <w:tab w:val="clear" w:pos="4153"/>
                <w:tab w:val="clear" w:pos="8306"/>
                <w:tab w:val="left" w:pos="7320"/>
              </w:tabs>
              <w:jc w:val="right"/>
              <w:rPr>
                <w:sz w:val="20"/>
                <w:szCs w:val="20"/>
              </w:rPr>
            </w:pPr>
            <w:r>
              <w:rPr>
                <w:sz w:val="20"/>
                <w:szCs w:val="20"/>
              </w:rPr>
              <w:t>7</w:t>
            </w:r>
            <w:r w:rsidRPr="00DD6ED2">
              <w:rPr>
                <w:sz w:val="20"/>
                <w:szCs w:val="20"/>
                <w:vertAlign w:val="superscript"/>
              </w:rPr>
              <w:t>th</w:t>
            </w:r>
            <w:r>
              <w:rPr>
                <w:sz w:val="20"/>
                <w:szCs w:val="20"/>
              </w:rPr>
              <w:t xml:space="preserve"> Floor, Tower</w:t>
            </w:r>
          </w:p>
          <w:p w14:paraId="5F554CDC" w14:textId="77777777" w:rsidR="00DD6ED2" w:rsidRPr="00FF394B" w:rsidRDefault="00DD6ED2" w:rsidP="00AE5F57">
            <w:pPr>
              <w:pStyle w:val="Header"/>
              <w:tabs>
                <w:tab w:val="clear" w:pos="4153"/>
                <w:tab w:val="clear" w:pos="8306"/>
                <w:tab w:val="left" w:pos="7320"/>
              </w:tabs>
              <w:jc w:val="right"/>
              <w:rPr>
                <w:sz w:val="20"/>
                <w:szCs w:val="20"/>
              </w:rPr>
            </w:pPr>
            <w:r>
              <w:rPr>
                <w:sz w:val="20"/>
                <w:szCs w:val="20"/>
              </w:rPr>
              <w:t>102 Petty France</w:t>
            </w:r>
          </w:p>
          <w:p w14:paraId="667288E2" w14:textId="77777777" w:rsidR="00AE5F57" w:rsidRDefault="00AE5F57" w:rsidP="00AE5F57">
            <w:pPr>
              <w:pStyle w:val="Header"/>
              <w:tabs>
                <w:tab w:val="clear" w:pos="4153"/>
                <w:tab w:val="clear" w:pos="8306"/>
                <w:tab w:val="left" w:pos="7320"/>
              </w:tabs>
              <w:jc w:val="right"/>
              <w:rPr>
                <w:sz w:val="20"/>
                <w:szCs w:val="20"/>
              </w:rPr>
            </w:pPr>
            <w:r w:rsidRPr="00FF394B">
              <w:rPr>
                <w:sz w:val="20"/>
                <w:szCs w:val="20"/>
              </w:rPr>
              <w:t>London</w:t>
            </w:r>
          </w:p>
          <w:p w14:paraId="52FA34B2" w14:textId="77777777" w:rsidR="00DD6ED2" w:rsidRPr="00FF394B" w:rsidRDefault="00DD6ED2" w:rsidP="00AE5F57">
            <w:pPr>
              <w:pStyle w:val="Header"/>
              <w:tabs>
                <w:tab w:val="clear" w:pos="4153"/>
                <w:tab w:val="clear" w:pos="8306"/>
                <w:tab w:val="left" w:pos="7320"/>
              </w:tabs>
              <w:jc w:val="right"/>
              <w:rPr>
                <w:sz w:val="20"/>
                <w:szCs w:val="20"/>
              </w:rPr>
            </w:pPr>
            <w:r>
              <w:rPr>
                <w:sz w:val="20"/>
                <w:szCs w:val="20"/>
              </w:rPr>
              <w:t>SW1H 9GL</w:t>
            </w:r>
          </w:p>
          <w:p w14:paraId="01CC21D0" w14:textId="10A9AC66" w:rsidR="00AE5F57" w:rsidRPr="00FF394B" w:rsidRDefault="00AE5F57" w:rsidP="003E4055">
            <w:pPr>
              <w:pStyle w:val="Header"/>
              <w:tabs>
                <w:tab w:val="clear" w:pos="4153"/>
                <w:tab w:val="clear" w:pos="8306"/>
                <w:tab w:val="left" w:pos="7320"/>
              </w:tabs>
              <w:jc w:val="right"/>
              <w:rPr>
                <w:sz w:val="20"/>
                <w:szCs w:val="20"/>
              </w:rPr>
            </w:pPr>
            <w:r w:rsidRPr="00FF394B">
              <w:rPr>
                <w:sz w:val="20"/>
                <w:szCs w:val="20"/>
              </w:rPr>
              <w:tab/>
            </w:r>
          </w:p>
          <w:p w14:paraId="0F39EB7A" w14:textId="77777777" w:rsidR="00AE5F57" w:rsidRPr="00AE5F57" w:rsidRDefault="003E4055" w:rsidP="00AE5F57">
            <w:pPr>
              <w:tabs>
                <w:tab w:val="left" w:pos="1560"/>
              </w:tabs>
              <w:jc w:val="right"/>
              <w:rPr>
                <w:rFonts w:ascii="Times New Roman" w:hAnsi="Times New Roman" w:cs="Times New Roman"/>
                <w:sz w:val="20"/>
                <w:szCs w:val="20"/>
              </w:rPr>
            </w:pPr>
            <w:hyperlink r:id="rId12" w:history="1">
              <w:r w:rsidR="00AE5F57" w:rsidRPr="00FF394B">
                <w:rPr>
                  <w:rStyle w:val="Hyperlink"/>
                  <w:rFonts w:ascii="Times New Roman" w:hAnsi="Times New Roman" w:cs="Times New Roman"/>
                  <w:sz w:val="20"/>
                  <w:szCs w:val="20"/>
                </w:rPr>
                <w:t>http://www.justiceinspectorates.gov.uk/hmcpsi/</w:t>
              </w:r>
            </w:hyperlink>
          </w:p>
        </w:tc>
      </w:tr>
    </w:tbl>
    <w:p w14:paraId="4ED9E58D" w14:textId="77777777" w:rsidR="006D093B" w:rsidRPr="00B97106" w:rsidRDefault="006D093B" w:rsidP="00E105AD">
      <w:pPr>
        <w:rPr>
          <w:lang w:eastAsia="en-US"/>
        </w:rPr>
      </w:pPr>
    </w:p>
    <w:p w14:paraId="35D816EA" w14:textId="47AF4A02" w:rsidR="00E105AD" w:rsidRPr="00417B8E" w:rsidRDefault="00E105AD" w:rsidP="003E4055">
      <w:pPr>
        <w:pStyle w:val="PlainText"/>
        <w:rPr>
          <w:rStyle w:val="Hyperlink"/>
          <w:rFonts w:ascii="Arial" w:hAnsi="Arial" w:cs="Arial"/>
          <w:color w:val="auto"/>
          <w:u w:val="none"/>
        </w:rPr>
      </w:pPr>
    </w:p>
    <w:p w14:paraId="3A8D917A" w14:textId="77777777" w:rsidR="001F5AC9" w:rsidRPr="00417B8E" w:rsidRDefault="001F5AC9" w:rsidP="00E105AD">
      <w:pPr>
        <w:jc w:val="right"/>
        <w:rPr>
          <w:noProof/>
        </w:rPr>
      </w:pPr>
    </w:p>
    <w:p w14:paraId="7055C81B" w14:textId="573E7F74" w:rsidR="00E105AD" w:rsidRPr="00417B8E" w:rsidRDefault="007F67ED" w:rsidP="00E105AD">
      <w:pPr>
        <w:jc w:val="right"/>
        <w:rPr>
          <w:noProof/>
        </w:rPr>
      </w:pPr>
      <w:r>
        <w:rPr>
          <w:noProof/>
        </w:rPr>
        <w:t>2</w:t>
      </w:r>
      <w:r w:rsidR="00AF4DF8">
        <w:rPr>
          <w:noProof/>
        </w:rPr>
        <w:t>1st</w:t>
      </w:r>
      <w:r w:rsidR="0060270C">
        <w:rPr>
          <w:noProof/>
        </w:rPr>
        <w:t xml:space="preserve"> March</w:t>
      </w:r>
      <w:r w:rsidR="00701ED7" w:rsidRPr="00417B8E">
        <w:rPr>
          <w:noProof/>
        </w:rPr>
        <w:t xml:space="preserve"> 2024</w:t>
      </w:r>
    </w:p>
    <w:p w14:paraId="540D167B" w14:textId="58478352" w:rsidR="00D4530C" w:rsidRPr="00417B8E" w:rsidRDefault="00D4530C" w:rsidP="0099193D">
      <w:pPr>
        <w:rPr>
          <w:noProof/>
        </w:rPr>
      </w:pPr>
      <w:r w:rsidRPr="00417B8E">
        <w:rPr>
          <w:noProof/>
        </w:rPr>
        <w:t xml:space="preserve">Dear </w:t>
      </w:r>
    </w:p>
    <w:p w14:paraId="2A50C443" w14:textId="77777777" w:rsidR="00D4530C" w:rsidRPr="00417B8E" w:rsidRDefault="00D4530C" w:rsidP="0099193D">
      <w:pPr>
        <w:rPr>
          <w:noProof/>
        </w:rPr>
      </w:pPr>
    </w:p>
    <w:p w14:paraId="591C8567" w14:textId="15243D4F" w:rsidR="00944532" w:rsidRPr="00417B8E" w:rsidRDefault="00575C9D" w:rsidP="0099193D">
      <w:pPr>
        <w:rPr>
          <w:b/>
          <w:bCs/>
          <w:lang w:eastAsia="en-US"/>
        </w:rPr>
      </w:pPr>
      <w:r w:rsidRPr="00417B8E">
        <w:rPr>
          <w:b/>
          <w:bCs/>
          <w:lang w:eastAsia="en-US"/>
        </w:rPr>
        <w:t xml:space="preserve">FOI Request </w:t>
      </w:r>
    </w:p>
    <w:p w14:paraId="4051078E" w14:textId="77777777" w:rsidR="00693539" w:rsidRPr="00D01A14" w:rsidRDefault="00693539" w:rsidP="0099193D">
      <w:pPr>
        <w:rPr>
          <w:sz w:val="22"/>
          <w:szCs w:val="22"/>
          <w:lang w:eastAsia="en-US"/>
        </w:rPr>
      </w:pPr>
    </w:p>
    <w:p w14:paraId="20842C08" w14:textId="1152F9FF" w:rsidR="000640A1" w:rsidRDefault="000640A1" w:rsidP="000640A1">
      <w:pPr>
        <w:rPr>
          <w:lang w:eastAsia="en-US"/>
        </w:rPr>
      </w:pPr>
      <w:r w:rsidRPr="00417B8E">
        <w:rPr>
          <w:lang w:eastAsia="en-US"/>
        </w:rPr>
        <w:t xml:space="preserve">Thank you for your Freedom of Information </w:t>
      </w:r>
      <w:r w:rsidR="00D01A14" w:rsidRPr="00417B8E">
        <w:rPr>
          <w:lang w:eastAsia="en-US"/>
        </w:rPr>
        <w:t xml:space="preserve">dated </w:t>
      </w:r>
      <w:r w:rsidR="0060270C">
        <w:rPr>
          <w:lang w:eastAsia="en-US"/>
        </w:rPr>
        <w:t>28</w:t>
      </w:r>
      <w:r w:rsidR="00D4530C" w:rsidRPr="00417B8E">
        <w:rPr>
          <w:vertAlign w:val="superscript"/>
          <w:lang w:eastAsia="en-US"/>
        </w:rPr>
        <w:t>th</w:t>
      </w:r>
      <w:r w:rsidR="00D4530C" w:rsidRPr="00417B8E">
        <w:rPr>
          <w:lang w:eastAsia="en-US"/>
        </w:rPr>
        <w:t xml:space="preserve"> </w:t>
      </w:r>
      <w:r w:rsidR="003F0EAA" w:rsidRPr="00417B8E">
        <w:rPr>
          <w:lang w:eastAsia="en-US"/>
        </w:rPr>
        <w:t>February</w:t>
      </w:r>
      <w:r w:rsidRPr="00417B8E">
        <w:rPr>
          <w:lang w:eastAsia="en-US"/>
        </w:rPr>
        <w:t>.</w:t>
      </w:r>
      <w:r w:rsidR="00575C9D" w:rsidRPr="00417B8E">
        <w:rPr>
          <w:lang w:eastAsia="en-US"/>
        </w:rPr>
        <w:t xml:space="preserve">  </w:t>
      </w:r>
      <w:r w:rsidRPr="00417B8E">
        <w:rPr>
          <w:lang w:eastAsia="en-US"/>
        </w:rPr>
        <w:t>In your request you asked for the following information.</w:t>
      </w:r>
    </w:p>
    <w:p w14:paraId="05B551BD" w14:textId="77777777" w:rsidR="00D77A47" w:rsidRPr="00D77A47" w:rsidRDefault="003F0EAA" w:rsidP="00D77A47">
      <w:pPr>
        <w:pStyle w:val="PlainText"/>
        <w:rPr>
          <w:rFonts w:ascii="Arial" w:hAnsi="Arial" w:cs="Arial"/>
          <w:i/>
          <w:iCs/>
          <w:sz w:val="24"/>
          <w:szCs w:val="24"/>
        </w:rPr>
      </w:pPr>
      <w:r w:rsidRPr="00417B8E">
        <w:rPr>
          <w:i/>
          <w:iCs/>
          <w:color w:val="000000"/>
          <w:sz w:val="24"/>
          <w:szCs w:val="24"/>
          <w:shd w:val="clear" w:color="auto" w:fill="FFFFFF"/>
        </w:rPr>
        <w:br/>
      </w:r>
      <w:r w:rsidR="00D77A47" w:rsidRPr="00D77A47">
        <w:rPr>
          <w:rFonts w:ascii="Arial" w:hAnsi="Arial" w:cs="Arial"/>
          <w:i/>
          <w:iCs/>
          <w:sz w:val="24"/>
          <w:szCs w:val="24"/>
        </w:rPr>
        <w:t>1. Details of employee wellness and mental health programs offered by the HMCPSI during the period 2018-2023. This could include, but is not limited to, the types of programs offered (e.g., counselling services, mindfulness training, stress management workshops), the providers of these programs, and the frequency and duration of each program.</w:t>
      </w:r>
    </w:p>
    <w:p w14:paraId="180D6D72" w14:textId="77777777" w:rsidR="00D77A47" w:rsidRPr="00D77A47" w:rsidRDefault="00D77A47" w:rsidP="00D77A47">
      <w:pPr>
        <w:pStyle w:val="PlainText"/>
        <w:rPr>
          <w:rFonts w:ascii="Arial" w:hAnsi="Arial" w:cs="Arial"/>
          <w:i/>
          <w:iCs/>
          <w:sz w:val="24"/>
          <w:szCs w:val="24"/>
        </w:rPr>
      </w:pPr>
    </w:p>
    <w:p w14:paraId="562C6137" w14:textId="77777777" w:rsidR="00D77A47" w:rsidRPr="00D77A47" w:rsidRDefault="00D77A47" w:rsidP="00D77A47">
      <w:pPr>
        <w:pStyle w:val="PlainText"/>
        <w:rPr>
          <w:rFonts w:ascii="Arial" w:hAnsi="Arial" w:cs="Arial"/>
          <w:i/>
          <w:iCs/>
          <w:sz w:val="24"/>
          <w:szCs w:val="24"/>
        </w:rPr>
      </w:pPr>
      <w:r w:rsidRPr="00D77A47">
        <w:rPr>
          <w:rFonts w:ascii="Arial" w:hAnsi="Arial" w:cs="Arial"/>
          <w:i/>
          <w:iCs/>
          <w:sz w:val="24"/>
          <w:szCs w:val="24"/>
        </w:rPr>
        <w:t>2. The total cost of employee wellness and mental health programs implemented by the HMCPSI during the period 2018-2023. Please break down the costs by program type or category where possible.</w:t>
      </w:r>
    </w:p>
    <w:p w14:paraId="7F9A5AA9" w14:textId="77777777" w:rsidR="00D77A47" w:rsidRPr="00D77A47" w:rsidRDefault="00D77A47" w:rsidP="00D77A47">
      <w:pPr>
        <w:pStyle w:val="PlainText"/>
        <w:rPr>
          <w:rFonts w:ascii="Arial" w:hAnsi="Arial" w:cs="Arial"/>
          <w:i/>
          <w:iCs/>
          <w:sz w:val="24"/>
          <w:szCs w:val="24"/>
        </w:rPr>
      </w:pPr>
    </w:p>
    <w:p w14:paraId="5F9503DF" w14:textId="77777777" w:rsidR="00D77A47" w:rsidRPr="00D77A47" w:rsidRDefault="00D77A47" w:rsidP="00D77A47">
      <w:pPr>
        <w:pStyle w:val="PlainText"/>
        <w:rPr>
          <w:rFonts w:ascii="Arial" w:hAnsi="Arial" w:cs="Arial"/>
          <w:i/>
          <w:iCs/>
          <w:sz w:val="24"/>
          <w:szCs w:val="24"/>
        </w:rPr>
      </w:pPr>
      <w:r w:rsidRPr="00D77A47">
        <w:rPr>
          <w:rFonts w:ascii="Arial" w:hAnsi="Arial" w:cs="Arial"/>
          <w:i/>
          <w:iCs/>
          <w:sz w:val="24"/>
          <w:szCs w:val="24"/>
        </w:rPr>
        <w:t>3. Any available data on the effectiveness of the HMCPSI's employee wellness and mental health programs. This could include data on employee satisfaction, absenteeism rates, presenteeism rates, staff turnover, or other relevant metrics.</w:t>
      </w:r>
    </w:p>
    <w:p w14:paraId="4212E218" w14:textId="77777777" w:rsidR="00FE5E19" w:rsidRDefault="00FE5E19" w:rsidP="00D77A47">
      <w:pPr>
        <w:rPr>
          <w:lang w:eastAsia="en-US"/>
        </w:rPr>
      </w:pPr>
    </w:p>
    <w:p w14:paraId="510877DF" w14:textId="20C8A6FB" w:rsidR="00FE5E19" w:rsidRDefault="00FE5E19" w:rsidP="00D77A47">
      <w:pPr>
        <w:rPr>
          <w:lang w:eastAsia="en-US"/>
        </w:rPr>
      </w:pPr>
      <w:r>
        <w:rPr>
          <w:lang w:eastAsia="en-US"/>
        </w:rPr>
        <w:t>In relation to question</w:t>
      </w:r>
      <w:r w:rsidR="00F86402">
        <w:rPr>
          <w:lang w:eastAsia="en-US"/>
        </w:rPr>
        <w:t>s 1 and</w:t>
      </w:r>
      <w:r>
        <w:rPr>
          <w:lang w:eastAsia="en-US"/>
        </w:rPr>
        <w:t xml:space="preserve"> </w:t>
      </w:r>
      <w:r w:rsidR="00F86402">
        <w:rPr>
          <w:lang w:eastAsia="en-US"/>
        </w:rPr>
        <w:t>2</w:t>
      </w:r>
      <w:r>
        <w:rPr>
          <w:lang w:eastAsia="en-US"/>
        </w:rPr>
        <w:t xml:space="preserve">, we </w:t>
      </w:r>
      <w:r w:rsidR="00F86402">
        <w:rPr>
          <w:lang w:eastAsia="en-US"/>
        </w:rPr>
        <w:t>do hold information in the scope of your request.</w:t>
      </w:r>
    </w:p>
    <w:p w14:paraId="147EB01E" w14:textId="77777777" w:rsidR="00F86402" w:rsidRDefault="00F86402" w:rsidP="00D77A47">
      <w:pPr>
        <w:rPr>
          <w:lang w:eastAsia="en-US"/>
        </w:rPr>
      </w:pPr>
    </w:p>
    <w:p w14:paraId="315F65A8" w14:textId="7160025F" w:rsidR="00F86402" w:rsidRDefault="00F86402" w:rsidP="00F86402">
      <w:pPr>
        <w:pStyle w:val="ListParagraph"/>
        <w:numPr>
          <w:ilvl w:val="0"/>
          <w:numId w:val="22"/>
        </w:numPr>
        <w:rPr>
          <w:lang w:eastAsia="en-US"/>
        </w:rPr>
      </w:pPr>
      <w:r>
        <w:rPr>
          <w:lang w:eastAsia="en-US"/>
        </w:rPr>
        <w:t xml:space="preserve">Resilience, stress management and mental health presentation </w:t>
      </w:r>
      <w:r w:rsidR="00103E29">
        <w:rPr>
          <w:lang w:eastAsia="en-US"/>
        </w:rPr>
        <w:t>to HMCPSI staff</w:t>
      </w:r>
      <w:r w:rsidR="000071BB">
        <w:rPr>
          <w:lang w:eastAsia="en-US"/>
        </w:rPr>
        <w:t xml:space="preserve"> held on 6</w:t>
      </w:r>
      <w:r w:rsidR="000071BB" w:rsidRPr="000071BB">
        <w:rPr>
          <w:vertAlign w:val="superscript"/>
          <w:lang w:eastAsia="en-US"/>
        </w:rPr>
        <w:t>th</w:t>
      </w:r>
      <w:r w:rsidR="000071BB">
        <w:rPr>
          <w:lang w:eastAsia="en-US"/>
        </w:rPr>
        <w:t xml:space="preserve"> October 2021.</w:t>
      </w:r>
    </w:p>
    <w:p w14:paraId="300B63A2" w14:textId="6DFFA753" w:rsidR="000071BB" w:rsidRDefault="000071BB" w:rsidP="000071BB">
      <w:pPr>
        <w:pStyle w:val="ListParagraph"/>
        <w:rPr>
          <w:lang w:eastAsia="en-US"/>
        </w:rPr>
      </w:pPr>
      <w:r>
        <w:rPr>
          <w:lang w:eastAsia="en-US"/>
        </w:rPr>
        <w:t>Cost for this session including VAT = £822.00</w:t>
      </w:r>
    </w:p>
    <w:p w14:paraId="10B780F8" w14:textId="12023C8C" w:rsidR="00F86402" w:rsidRDefault="00F86402" w:rsidP="00F86402">
      <w:pPr>
        <w:pStyle w:val="ListParagraph"/>
        <w:numPr>
          <w:ilvl w:val="0"/>
          <w:numId w:val="22"/>
        </w:numPr>
        <w:rPr>
          <w:lang w:eastAsia="en-US"/>
        </w:rPr>
      </w:pPr>
      <w:r>
        <w:rPr>
          <w:lang w:eastAsia="en-US"/>
        </w:rPr>
        <w:t>2 days 1 to 1 support sessions</w:t>
      </w:r>
      <w:r w:rsidR="00103E29">
        <w:rPr>
          <w:lang w:eastAsia="en-US"/>
        </w:rPr>
        <w:t xml:space="preserve"> from the same provider held</w:t>
      </w:r>
      <w:r>
        <w:rPr>
          <w:lang w:eastAsia="en-US"/>
        </w:rPr>
        <w:t xml:space="preserve"> </w:t>
      </w:r>
      <w:r w:rsidR="000071BB">
        <w:rPr>
          <w:lang w:eastAsia="en-US"/>
        </w:rPr>
        <w:t>11</w:t>
      </w:r>
      <w:r w:rsidR="000071BB" w:rsidRPr="000071BB">
        <w:rPr>
          <w:vertAlign w:val="superscript"/>
          <w:lang w:eastAsia="en-US"/>
        </w:rPr>
        <w:t>th</w:t>
      </w:r>
      <w:r w:rsidR="000071BB">
        <w:rPr>
          <w:lang w:eastAsia="en-US"/>
        </w:rPr>
        <w:t xml:space="preserve"> and 13</w:t>
      </w:r>
      <w:r w:rsidR="000071BB" w:rsidRPr="000071BB">
        <w:rPr>
          <w:vertAlign w:val="superscript"/>
          <w:lang w:eastAsia="en-US"/>
        </w:rPr>
        <w:t>th</w:t>
      </w:r>
      <w:r w:rsidR="000071BB">
        <w:rPr>
          <w:lang w:eastAsia="en-US"/>
        </w:rPr>
        <w:t xml:space="preserve"> January 2022.</w:t>
      </w:r>
    </w:p>
    <w:p w14:paraId="6F565FDE" w14:textId="453DFB04" w:rsidR="000071BB" w:rsidRDefault="000071BB" w:rsidP="000071BB">
      <w:pPr>
        <w:pStyle w:val="ListParagraph"/>
        <w:rPr>
          <w:lang w:eastAsia="en-US"/>
        </w:rPr>
      </w:pPr>
      <w:r>
        <w:rPr>
          <w:lang w:eastAsia="en-US"/>
        </w:rPr>
        <w:t>Cost for this session including VAT = £1440.00</w:t>
      </w:r>
    </w:p>
    <w:p w14:paraId="5ECDED58" w14:textId="620020A9" w:rsidR="00F86402" w:rsidRDefault="00F86402" w:rsidP="00F86402">
      <w:pPr>
        <w:pStyle w:val="ListParagraph"/>
        <w:numPr>
          <w:ilvl w:val="0"/>
          <w:numId w:val="22"/>
        </w:numPr>
        <w:rPr>
          <w:lang w:eastAsia="en-US"/>
        </w:rPr>
      </w:pPr>
      <w:r>
        <w:rPr>
          <w:lang w:eastAsia="en-US"/>
        </w:rPr>
        <w:t>2 half day virtual sessions held</w:t>
      </w:r>
      <w:r w:rsidR="000071BB">
        <w:rPr>
          <w:lang w:eastAsia="en-US"/>
        </w:rPr>
        <w:t xml:space="preserve"> </w:t>
      </w:r>
      <w:r w:rsidR="00103E29">
        <w:rPr>
          <w:lang w:eastAsia="en-US"/>
        </w:rPr>
        <w:t>for managers on how to recognise and help staff with mental health, st</w:t>
      </w:r>
      <w:r w:rsidR="006502D5">
        <w:rPr>
          <w:lang w:eastAsia="en-US"/>
        </w:rPr>
        <w:t>ress</w:t>
      </w:r>
      <w:r w:rsidR="00103E29">
        <w:rPr>
          <w:lang w:eastAsia="en-US"/>
        </w:rPr>
        <w:t xml:space="preserve"> etc held </w:t>
      </w:r>
      <w:r w:rsidR="000071BB">
        <w:rPr>
          <w:lang w:eastAsia="en-US"/>
        </w:rPr>
        <w:t>on 25</w:t>
      </w:r>
      <w:r w:rsidR="000071BB" w:rsidRPr="000071BB">
        <w:rPr>
          <w:vertAlign w:val="superscript"/>
          <w:lang w:eastAsia="en-US"/>
        </w:rPr>
        <w:t>th</w:t>
      </w:r>
      <w:r w:rsidR="000071BB">
        <w:rPr>
          <w:lang w:eastAsia="en-US"/>
        </w:rPr>
        <w:t xml:space="preserve"> January 2022 and 11</w:t>
      </w:r>
      <w:r w:rsidR="000071BB" w:rsidRPr="000071BB">
        <w:rPr>
          <w:vertAlign w:val="superscript"/>
          <w:lang w:eastAsia="en-US"/>
        </w:rPr>
        <w:t>th</w:t>
      </w:r>
      <w:r w:rsidR="000071BB">
        <w:rPr>
          <w:lang w:eastAsia="en-US"/>
        </w:rPr>
        <w:t xml:space="preserve"> February 2022.</w:t>
      </w:r>
    </w:p>
    <w:p w14:paraId="526AAFE7" w14:textId="09203567" w:rsidR="000071BB" w:rsidRDefault="00AC3B73" w:rsidP="00AC3B73">
      <w:pPr>
        <w:ind w:left="360" w:firstLine="360"/>
        <w:rPr>
          <w:lang w:eastAsia="en-US"/>
        </w:rPr>
      </w:pPr>
      <w:r>
        <w:rPr>
          <w:lang w:eastAsia="en-US"/>
        </w:rPr>
        <w:t>Co</w:t>
      </w:r>
      <w:r w:rsidR="000071BB">
        <w:rPr>
          <w:lang w:eastAsia="en-US"/>
        </w:rPr>
        <w:t>st for each these sessions including VAT = £420.00</w:t>
      </w:r>
    </w:p>
    <w:p w14:paraId="73FDD7FA" w14:textId="77777777" w:rsidR="000071BB" w:rsidRDefault="000071BB" w:rsidP="000071BB">
      <w:pPr>
        <w:pStyle w:val="ListParagraph"/>
        <w:rPr>
          <w:lang w:eastAsia="en-US"/>
        </w:rPr>
      </w:pPr>
    </w:p>
    <w:p w14:paraId="5AABBDA8" w14:textId="10BE349F" w:rsidR="000071BB" w:rsidRDefault="000071BB" w:rsidP="00AC3B73">
      <w:pPr>
        <w:pStyle w:val="ListParagraph"/>
        <w:numPr>
          <w:ilvl w:val="0"/>
          <w:numId w:val="22"/>
        </w:numPr>
        <w:rPr>
          <w:lang w:eastAsia="en-US"/>
        </w:rPr>
      </w:pPr>
      <w:r>
        <w:rPr>
          <w:lang w:eastAsia="en-US"/>
        </w:rPr>
        <w:t>The total cost of the employee wellness and mental health programs implemented by HMCPSI during the period 2018 to 2023 = £3102.00</w:t>
      </w:r>
      <w:r w:rsidR="00103E29">
        <w:rPr>
          <w:lang w:eastAsia="en-US"/>
        </w:rPr>
        <w:t>.</w:t>
      </w:r>
    </w:p>
    <w:p w14:paraId="347B8387" w14:textId="77777777" w:rsidR="00103E29" w:rsidRDefault="00103E29" w:rsidP="000071BB">
      <w:pPr>
        <w:pStyle w:val="ListParagraph"/>
        <w:rPr>
          <w:lang w:eastAsia="en-US"/>
        </w:rPr>
      </w:pPr>
    </w:p>
    <w:p w14:paraId="2E9246E9" w14:textId="22A0E2A7" w:rsidR="00103E29" w:rsidRDefault="00103E29" w:rsidP="00AC3B73">
      <w:pPr>
        <w:rPr>
          <w:lang w:eastAsia="en-US"/>
        </w:rPr>
      </w:pPr>
      <w:r>
        <w:rPr>
          <w:lang w:eastAsia="en-US"/>
        </w:rPr>
        <w:lastRenderedPageBreak/>
        <w:t>We have also held, during this timeframe, a number of inhouse sessions run by our own Wellbeing Champion which have not incurred any costs.</w:t>
      </w:r>
    </w:p>
    <w:p w14:paraId="44DC7DC0" w14:textId="77777777" w:rsidR="00D77A47" w:rsidRDefault="00D77A47" w:rsidP="00D77A47">
      <w:pPr>
        <w:rPr>
          <w:lang w:eastAsia="en-US"/>
        </w:rPr>
      </w:pPr>
    </w:p>
    <w:p w14:paraId="3BF58715" w14:textId="6D67C722" w:rsidR="00D77A47" w:rsidRDefault="00D77A47" w:rsidP="00D77A47">
      <w:pPr>
        <w:rPr>
          <w:lang w:eastAsia="en-US"/>
        </w:rPr>
      </w:pPr>
      <w:r>
        <w:rPr>
          <w:lang w:eastAsia="en-US"/>
        </w:rPr>
        <w:t xml:space="preserve">As part of our duty to provide advice and assistance, HMCPSI is a small government department of </w:t>
      </w:r>
      <w:r w:rsidR="00103E29">
        <w:rPr>
          <w:lang w:eastAsia="en-US"/>
        </w:rPr>
        <w:t xml:space="preserve">under 30 </w:t>
      </w:r>
      <w:r>
        <w:rPr>
          <w:lang w:eastAsia="en-US"/>
        </w:rPr>
        <w:t>staff and as such we have a</w:t>
      </w:r>
      <w:r w:rsidR="00103E29">
        <w:rPr>
          <w:lang w:eastAsia="en-US"/>
        </w:rPr>
        <w:t xml:space="preserve"> number of </w:t>
      </w:r>
      <w:r>
        <w:rPr>
          <w:lang w:eastAsia="en-US"/>
        </w:rPr>
        <w:t xml:space="preserve"> shared service agreement</w:t>
      </w:r>
      <w:r w:rsidR="00103E29">
        <w:rPr>
          <w:lang w:eastAsia="en-US"/>
        </w:rPr>
        <w:t>s</w:t>
      </w:r>
      <w:r>
        <w:rPr>
          <w:lang w:eastAsia="en-US"/>
        </w:rPr>
        <w:t xml:space="preserve"> with other larger department</w:t>
      </w:r>
      <w:r w:rsidR="00103E29">
        <w:rPr>
          <w:lang w:eastAsia="en-US"/>
        </w:rPr>
        <w:t xml:space="preserve">s and our staff have been invited to join in on their wellbeing sessions which we are not charged for. </w:t>
      </w:r>
      <w:r>
        <w:rPr>
          <w:lang w:eastAsia="en-US"/>
        </w:rPr>
        <w:t xml:space="preserve"> </w:t>
      </w:r>
      <w:r w:rsidR="000071BB">
        <w:rPr>
          <w:lang w:eastAsia="en-US"/>
        </w:rPr>
        <w:t>.</w:t>
      </w:r>
    </w:p>
    <w:p w14:paraId="49A47461" w14:textId="4E93D66F" w:rsidR="00D77A47" w:rsidRPr="00D77A47" w:rsidRDefault="000071BB" w:rsidP="00103E29">
      <w:pPr>
        <w:rPr>
          <w:lang w:eastAsia="en-US"/>
        </w:rPr>
      </w:pPr>
      <w:r>
        <w:rPr>
          <w:lang w:eastAsia="en-US"/>
        </w:rPr>
        <w:t xml:space="preserve">Question 3 – We do not hold the information </w:t>
      </w:r>
      <w:r w:rsidR="00103E29">
        <w:rPr>
          <w:lang w:eastAsia="en-US"/>
        </w:rPr>
        <w:t>in the scope of this question. As mentioned above we have a number of shared service agreements and we have one for our HR services and all data on absences, reasons for absence are held by this department.</w:t>
      </w:r>
    </w:p>
    <w:p w14:paraId="3FFCB025" w14:textId="77777777" w:rsidR="00720968" w:rsidRPr="00417B8E" w:rsidRDefault="00720968" w:rsidP="00575C9D">
      <w:pPr>
        <w:pStyle w:val="PlainText"/>
        <w:rPr>
          <w:rFonts w:ascii="Arial" w:hAnsi="Arial" w:cs="Arial"/>
          <w:sz w:val="24"/>
          <w:szCs w:val="24"/>
        </w:rPr>
      </w:pPr>
      <w:bookmarkStart w:id="0" w:name="_Hlk115452741"/>
    </w:p>
    <w:bookmarkEnd w:id="0"/>
    <w:p w14:paraId="6D79AC56" w14:textId="2BC90699" w:rsidR="00FE6085" w:rsidRPr="00417B8E" w:rsidRDefault="00500DEE" w:rsidP="00FE6085">
      <w:pPr>
        <w:rPr>
          <w:lang w:eastAsia="en-US"/>
        </w:rPr>
      </w:pPr>
      <w:r w:rsidRPr="00417B8E">
        <w:rPr>
          <w:lang w:eastAsia="en-US"/>
        </w:rPr>
        <w:t>If you are dissatisfied with any aspect of our response to your request, please send full details within two calendar mont</w:t>
      </w:r>
      <w:r w:rsidR="00DD6ED2" w:rsidRPr="00417B8E">
        <w:rPr>
          <w:lang w:eastAsia="en-US"/>
        </w:rPr>
        <w:t xml:space="preserve">hs of the date of this </w:t>
      </w:r>
      <w:r w:rsidR="00FE6085" w:rsidRPr="00417B8E">
        <w:rPr>
          <w:lang w:eastAsia="en-US"/>
        </w:rPr>
        <w:t xml:space="preserve">email </w:t>
      </w:r>
      <w:r w:rsidR="00256EF3" w:rsidRPr="00417B8E">
        <w:rPr>
          <w:lang w:eastAsia="en-US"/>
        </w:rPr>
        <w:t>and send to the below email address:</w:t>
      </w:r>
      <w:r w:rsidR="00104469" w:rsidRPr="00417B8E">
        <w:rPr>
          <w:lang w:eastAsia="en-US"/>
        </w:rPr>
        <w:t xml:space="preserve"> </w:t>
      </w:r>
      <w:hyperlink r:id="rId13" w:history="1">
        <w:r w:rsidR="00104469" w:rsidRPr="00417B8E">
          <w:rPr>
            <w:rStyle w:val="Hyperlink"/>
            <w:lang w:eastAsia="en-US"/>
          </w:rPr>
          <w:t>info@HMCPSI.gov.uk</w:t>
        </w:r>
      </w:hyperlink>
      <w:r w:rsidR="00104469" w:rsidRPr="00417B8E">
        <w:rPr>
          <w:lang w:eastAsia="en-US"/>
        </w:rPr>
        <w:t xml:space="preserve"> </w:t>
      </w:r>
    </w:p>
    <w:p w14:paraId="3893EC38" w14:textId="77777777" w:rsidR="00DD6ED2" w:rsidRPr="00417B8E" w:rsidRDefault="00DD6ED2" w:rsidP="00500DEE">
      <w:pPr>
        <w:rPr>
          <w:lang w:eastAsia="en-US"/>
        </w:rPr>
      </w:pPr>
    </w:p>
    <w:p w14:paraId="1DD9EE59" w14:textId="77777777" w:rsidR="00500DEE" w:rsidRPr="00417B8E" w:rsidRDefault="00500DEE" w:rsidP="00500DEE">
      <w:pPr>
        <w:rPr>
          <w:lang w:eastAsia="en-US"/>
        </w:rPr>
      </w:pPr>
      <w:r w:rsidRPr="00417B8E">
        <w:rPr>
          <w:lang w:eastAsia="en-US"/>
        </w:rPr>
        <w:t xml:space="preserve">You also have the right to ask the Information Commissioner to investigate any aspect of your complaint.  Please note that the Information Commissioner’s Office (ICO) is likely to expect </w:t>
      </w:r>
      <w:r w:rsidR="00BB1CAA" w:rsidRPr="00417B8E">
        <w:rPr>
          <w:lang w:eastAsia="en-US"/>
        </w:rPr>
        <w:t xml:space="preserve">the </w:t>
      </w:r>
      <w:r w:rsidRPr="00417B8E">
        <w:rPr>
          <w:lang w:eastAsia="en-US"/>
        </w:rPr>
        <w:t>internal complaints procedures to have been exhausted before beginning an investigation.</w:t>
      </w:r>
    </w:p>
    <w:p w14:paraId="1687567C" w14:textId="77777777" w:rsidR="00FF483C" w:rsidRPr="00417B8E" w:rsidRDefault="00FF483C" w:rsidP="00CB3FDF">
      <w:pPr>
        <w:rPr>
          <w:lang w:eastAsia="en-US"/>
        </w:rPr>
      </w:pPr>
    </w:p>
    <w:p w14:paraId="610D8BC4" w14:textId="023CAF60" w:rsidR="007D03B3" w:rsidRPr="00417B8E" w:rsidRDefault="007D03B3" w:rsidP="001117AF">
      <w:pPr>
        <w:rPr>
          <w:rFonts w:eastAsia="Calibri"/>
          <w:lang w:eastAsia="en-US"/>
        </w:rPr>
      </w:pPr>
      <w:r w:rsidRPr="00417B8E">
        <w:rPr>
          <w:rFonts w:eastAsia="Calibri"/>
          <w:lang w:eastAsia="en-US"/>
        </w:rPr>
        <w:t>Yours sincerely</w:t>
      </w:r>
    </w:p>
    <w:p w14:paraId="6C22B96B" w14:textId="77777777" w:rsidR="00C23C8C" w:rsidRPr="00417B8E" w:rsidRDefault="00C23C8C" w:rsidP="001117AF">
      <w:pPr>
        <w:rPr>
          <w:rFonts w:eastAsia="Calibri"/>
          <w:lang w:eastAsia="en-US"/>
        </w:rPr>
      </w:pPr>
    </w:p>
    <w:p w14:paraId="50498495" w14:textId="77777777" w:rsidR="00C23C8C" w:rsidRPr="00417B8E" w:rsidRDefault="00C23C8C" w:rsidP="001117AF">
      <w:pPr>
        <w:rPr>
          <w:rFonts w:eastAsia="Calibri"/>
          <w:lang w:eastAsia="en-US"/>
        </w:rPr>
      </w:pPr>
    </w:p>
    <w:p w14:paraId="0052D27B" w14:textId="3F6C3FF5" w:rsidR="001117AF" w:rsidRPr="00417B8E" w:rsidRDefault="00A817A7" w:rsidP="001117AF">
      <w:pPr>
        <w:rPr>
          <w:bCs/>
        </w:rPr>
      </w:pPr>
      <w:r w:rsidRPr="00417B8E">
        <w:rPr>
          <w:rFonts w:eastAsia="Calibri"/>
          <w:lang w:eastAsia="en-US"/>
        </w:rPr>
        <w:t>HM Crown Prosecution Inspectorate</w:t>
      </w:r>
    </w:p>
    <w:sectPr w:rsidR="001117AF" w:rsidRPr="00417B8E" w:rsidSect="00BD303D">
      <w:headerReference w:type="even" r:id="rId14"/>
      <w:headerReference w:type="default" r:id="rId15"/>
      <w:footerReference w:type="even" r:id="rId16"/>
      <w:footerReference w:type="default" r:id="rId17"/>
      <w:headerReference w:type="first" r:id="rId18"/>
      <w:footerReference w:type="first" r:id="rId19"/>
      <w:pgSz w:w="11906" w:h="16838"/>
      <w:pgMar w:top="1077" w:right="1701"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43DA" w14:textId="77777777" w:rsidR="00277532" w:rsidRDefault="00277532">
      <w:r>
        <w:separator/>
      </w:r>
    </w:p>
  </w:endnote>
  <w:endnote w:type="continuationSeparator" w:id="0">
    <w:p w14:paraId="32194054" w14:textId="77777777" w:rsidR="00277532" w:rsidRDefault="0027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548E" w14:textId="77777777" w:rsidR="00F46DCE" w:rsidRDefault="00F46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C96A" w14:textId="77777777" w:rsidR="00F46DCE" w:rsidRDefault="00F46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76DF" w14:textId="77777777" w:rsidR="00F46DCE" w:rsidRDefault="00F46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E38E" w14:textId="77777777" w:rsidR="00277532" w:rsidRDefault="00277532">
      <w:r>
        <w:separator/>
      </w:r>
    </w:p>
  </w:footnote>
  <w:footnote w:type="continuationSeparator" w:id="0">
    <w:p w14:paraId="6A41C6F4" w14:textId="77777777" w:rsidR="00277532" w:rsidRDefault="0027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A67F" w14:textId="77777777" w:rsidR="00F46DCE" w:rsidRDefault="00F46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7454" w14:textId="4642B8B3" w:rsidR="00F46DCE" w:rsidRDefault="00F46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516B" w14:textId="77777777" w:rsidR="00F46DCE" w:rsidRDefault="00F46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8C9"/>
    <w:multiLevelType w:val="hybridMultilevel"/>
    <w:tmpl w:val="7408D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1135C1"/>
    <w:multiLevelType w:val="hybridMultilevel"/>
    <w:tmpl w:val="344A6F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B371A3"/>
    <w:multiLevelType w:val="hybridMultilevel"/>
    <w:tmpl w:val="898A0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C521A4"/>
    <w:multiLevelType w:val="hybridMultilevel"/>
    <w:tmpl w:val="B1602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7596D"/>
    <w:multiLevelType w:val="multilevel"/>
    <w:tmpl w:val="F37C5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0234B"/>
    <w:multiLevelType w:val="hybridMultilevel"/>
    <w:tmpl w:val="AA90C6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E32E4"/>
    <w:multiLevelType w:val="hybridMultilevel"/>
    <w:tmpl w:val="BCAE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83BE5"/>
    <w:multiLevelType w:val="multilevel"/>
    <w:tmpl w:val="212AC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EA09FC"/>
    <w:multiLevelType w:val="hybridMultilevel"/>
    <w:tmpl w:val="DB062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904EB"/>
    <w:multiLevelType w:val="hybridMultilevel"/>
    <w:tmpl w:val="B158E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212D9"/>
    <w:multiLevelType w:val="hybridMultilevel"/>
    <w:tmpl w:val="7CAEB3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F688F"/>
    <w:multiLevelType w:val="multilevel"/>
    <w:tmpl w:val="227A1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56F7E"/>
    <w:multiLevelType w:val="hybridMultilevel"/>
    <w:tmpl w:val="DB062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984E73"/>
    <w:multiLevelType w:val="hybridMultilevel"/>
    <w:tmpl w:val="7ABE3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6293E"/>
    <w:multiLevelType w:val="multilevel"/>
    <w:tmpl w:val="A8AC5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6717AAD"/>
    <w:multiLevelType w:val="hybridMultilevel"/>
    <w:tmpl w:val="29B4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0209E1"/>
    <w:multiLevelType w:val="hybridMultilevel"/>
    <w:tmpl w:val="7C0A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A6814"/>
    <w:multiLevelType w:val="multilevel"/>
    <w:tmpl w:val="37808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E7151"/>
    <w:multiLevelType w:val="multilevel"/>
    <w:tmpl w:val="E9249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D49DE"/>
    <w:multiLevelType w:val="hybridMultilevel"/>
    <w:tmpl w:val="FD3470A8"/>
    <w:lvl w:ilvl="0" w:tplc="49F49A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547750"/>
    <w:multiLevelType w:val="hybridMultilevel"/>
    <w:tmpl w:val="6EDA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66946"/>
    <w:multiLevelType w:val="hybridMultilevel"/>
    <w:tmpl w:val="CF6869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24321905">
    <w:abstractNumId w:val="16"/>
  </w:num>
  <w:num w:numId="2" w16cid:durableId="1064334573">
    <w:abstractNumId w:val="5"/>
  </w:num>
  <w:num w:numId="3" w16cid:durableId="45104254">
    <w:abstractNumId w:val="21"/>
  </w:num>
  <w:num w:numId="4" w16cid:durableId="539981264">
    <w:abstractNumId w:val="10"/>
  </w:num>
  <w:num w:numId="5" w16cid:durableId="994451336">
    <w:abstractNumId w:val="2"/>
  </w:num>
  <w:num w:numId="6" w16cid:durableId="13712270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889514">
    <w:abstractNumId w:val="12"/>
  </w:num>
  <w:num w:numId="8" w16cid:durableId="702942677">
    <w:abstractNumId w:val="8"/>
  </w:num>
  <w:num w:numId="9" w16cid:durableId="1565607017">
    <w:abstractNumId w:val="6"/>
  </w:num>
  <w:num w:numId="10" w16cid:durableId="1085683240">
    <w:abstractNumId w:val="1"/>
  </w:num>
  <w:num w:numId="11" w16cid:durableId="515538423">
    <w:abstractNumId w:val="19"/>
  </w:num>
  <w:num w:numId="12" w16cid:durableId="309748405">
    <w:abstractNumId w:val="7"/>
  </w:num>
  <w:num w:numId="13" w16cid:durableId="1206678164">
    <w:abstractNumId w:val="18"/>
  </w:num>
  <w:num w:numId="14" w16cid:durableId="1254707247">
    <w:abstractNumId w:val="4"/>
  </w:num>
  <w:num w:numId="15" w16cid:durableId="233470378">
    <w:abstractNumId w:val="17"/>
  </w:num>
  <w:num w:numId="16" w16cid:durableId="549876915">
    <w:abstractNumId w:val="11"/>
  </w:num>
  <w:num w:numId="17" w16cid:durableId="974528653">
    <w:abstractNumId w:val="0"/>
  </w:num>
  <w:num w:numId="18" w16cid:durableId="1794640430">
    <w:abstractNumId w:val="13"/>
  </w:num>
  <w:num w:numId="19" w16cid:durableId="385757262">
    <w:abstractNumId w:val="3"/>
  </w:num>
  <w:num w:numId="20" w16cid:durableId="1851605910">
    <w:abstractNumId w:val="15"/>
  </w:num>
  <w:num w:numId="21" w16cid:durableId="6368704">
    <w:abstractNumId w:val="9"/>
  </w:num>
  <w:num w:numId="22" w16cid:durableId="4303250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C7"/>
    <w:rsid w:val="0000357B"/>
    <w:rsid w:val="000071BB"/>
    <w:rsid w:val="00014F30"/>
    <w:rsid w:val="00017A18"/>
    <w:rsid w:val="00026F3A"/>
    <w:rsid w:val="00036BC2"/>
    <w:rsid w:val="000376BE"/>
    <w:rsid w:val="00045BF9"/>
    <w:rsid w:val="000468B2"/>
    <w:rsid w:val="000640A1"/>
    <w:rsid w:val="0008232A"/>
    <w:rsid w:val="0009770B"/>
    <w:rsid w:val="000A2DD4"/>
    <w:rsid w:val="000A3819"/>
    <w:rsid w:val="000B2EA9"/>
    <w:rsid w:val="000C7934"/>
    <w:rsid w:val="000D1A45"/>
    <w:rsid w:val="000E1D35"/>
    <w:rsid w:val="000F5839"/>
    <w:rsid w:val="000F6913"/>
    <w:rsid w:val="000F6C80"/>
    <w:rsid w:val="00100621"/>
    <w:rsid w:val="00103E29"/>
    <w:rsid w:val="00104469"/>
    <w:rsid w:val="001117AF"/>
    <w:rsid w:val="00116508"/>
    <w:rsid w:val="0013382E"/>
    <w:rsid w:val="001529D2"/>
    <w:rsid w:val="0016255E"/>
    <w:rsid w:val="00173E23"/>
    <w:rsid w:val="00176B67"/>
    <w:rsid w:val="001804BA"/>
    <w:rsid w:val="001871E3"/>
    <w:rsid w:val="00193C69"/>
    <w:rsid w:val="001957FB"/>
    <w:rsid w:val="00197E96"/>
    <w:rsid w:val="001A0535"/>
    <w:rsid w:val="001B02D8"/>
    <w:rsid w:val="001D5D5A"/>
    <w:rsid w:val="001F36E9"/>
    <w:rsid w:val="001F5AC9"/>
    <w:rsid w:val="001F7506"/>
    <w:rsid w:val="00203F67"/>
    <w:rsid w:val="00206CEC"/>
    <w:rsid w:val="00211713"/>
    <w:rsid w:val="00212566"/>
    <w:rsid w:val="00240232"/>
    <w:rsid w:val="00243F00"/>
    <w:rsid w:val="0025208B"/>
    <w:rsid w:val="00255953"/>
    <w:rsid w:val="00255C04"/>
    <w:rsid w:val="00256EF3"/>
    <w:rsid w:val="002725DD"/>
    <w:rsid w:val="00277532"/>
    <w:rsid w:val="00277808"/>
    <w:rsid w:val="002873B5"/>
    <w:rsid w:val="002A313B"/>
    <w:rsid w:val="002C7213"/>
    <w:rsid w:val="002D4619"/>
    <w:rsid w:val="003035F5"/>
    <w:rsid w:val="00307222"/>
    <w:rsid w:val="00333380"/>
    <w:rsid w:val="003339D2"/>
    <w:rsid w:val="00343709"/>
    <w:rsid w:val="0035396A"/>
    <w:rsid w:val="00354CD3"/>
    <w:rsid w:val="003554A4"/>
    <w:rsid w:val="00360D8F"/>
    <w:rsid w:val="0038023A"/>
    <w:rsid w:val="003A0D5C"/>
    <w:rsid w:val="003A2664"/>
    <w:rsid w:val="003B5584"/>
    <w:rsid w:val="003B6F06"/>
    <w:rsid w:val="003C0150"/>
    <w:rsid w:val="003C16ED"/>
    <w:rsid w:val="003E4055"/>
    <w:rsid w:val="003F0EAA"/>
    <w:rsid w:val="003F6115"/>
    <w:rsid w:val="0040282F"/>
    <w:rsid w:val="00411003"/>
    <w:rsid w:val="00412E38"/>
    <w:rsid w:val="0041647C"/>
    <w:rsid w:val="00417B8E"/>
    <w:rsid w:val="00441A7F"/>
    <w:rsid w:val="00442AFF"/>
    <w:rsid w:val="0044724F"/>
    <w:rsid w:val="00451B62"/>
    <w:rsid w:val="00457DF7"/>
    <w:rsid w:val="00461698"/>
    <w:rsid w:val="00462B34"/>
    <w:rsid w:val="00481C7C"/>
    <w:rsid w:val="0048573A"/>
    <w:rsid w:val="00492C4F"/>
    <w:rsid w:val="004965ED"/>
    <w:rsid w:val="004B625E"/>
    <w:rsid w:val="004C59CF"/>
    <w:rsid w:val="004D1814"/>
    <w:rsid w:val="004E2FC7"/>
    <w:rsid w:val="004F5DA3"/>
    <w:rsid w:val="00500DEE"/>
    <w:rsid w:val="005024E4"/>
    <w:rsid w:val="00503FBC"/>
    <w:rsid w:val="00510820"/>
    <w:rsid w:val="00521A5C"/>
    <w:rsid w:val="005267A1"/>
    <w:rsid w:val="005359C2"/>
    <w:rsid w:val="00551112"/>
    <w:rsid w:val="00557F27"/>
    <w:rsid w:val="00560E5A"/>
    <w:rsid w:val="0056481C"/>
    <w:rsid w:val="00574D2D"/>
    <w:rsid w:val="00575C9D"/>
    <w:rsid w:val="005A007D"/>
    <w:rsid w:val="005A2C5E"/>
    <w:rsid w:val="005B0842"/>
    <w:rsid w:val="005C026D"/>
    <w:rsid w:val="005C1ABB"/>
    <w:rsid w:val="005C72E7"/>
    <w:rsid w:val="005E03EF"/>
    <w:rsid w:val="005E14BC"/>
    <w:rsid w:val="005F1638"/>
    <w:rsid w:val="00601F47"/>
    <w:rsid w:val="0060270C"/>
    <w:rsid w:val="006208BF"/>
    <w:rsid w:val="00627F12"/>
    <w:rsid w:val="0064592D"/>
    <w:rsid w:val="006502D5"/>
    <w:rsid w:val="00652D02"/>
    <w:rsid w:val="006552F2"/>
    <w:rsid w:val="00660BD9"/>
    <w:rsid w:val="00666F0D"/>
    <w:rsid w:val="00674B5C"/>
    <w:rsid w:val="006874C2"/>
    <w:rsid w:val="00693539"/>
    <w:rsid w:val="00697197"/>
    <w:rsid w:val="006A285A"/>
    <w:rsid w:val="006B4F40"/>
    <w:rsid w:val="006B59F1"/>
    <w:rsid w:val="006C0312"/>
    <w:rsid w:val="006D093B"/>
    <w:rsid w:val="006D4DA5"/>
    <w:rsid w:val="006E0DF6"/>
    <w:rsid w:val="006E222E"/>
    <w:rsid w:val="00701ED7"/>
    <w:rsid w:val="007137DD"/>
    <w:rsid w:val="00720968"/>
    <w:rsid w:val="0072560E"/>
    <w:rsid w:val="00756024"/>
    <w:rsid w:val="00760163"/>
    <w:rsid w:val="007632AE"/>
    <w:rsid w:val="00776A8B"/>
    <w:rsid w:val="00777A7F"/>
    <w:rsid w:val="0078626D"/>
    <w:rsid w:val="00793BD3"/>
    <w:rsid w:val="00794AA6"/>
    <w:rsid w:val="007A5CFD"/>
    <w:rsid w:val="007D03B3"/>
    <w:rsid w:val="007E4E83"/>
    <w:rsid w:val="007E79E5"/>
    <w:rsid w:val="007F1489"/>
    <w:rsid w:val="007F67ED"/>
    <w:rsid w:val="00804BDD"/>
    <w:rsid w:val="008124AE"/>
    <w:rsid w:val="00814BFF"/>
    <w:rsid w:val="00815F18"/>
    <w:rsid w:val="00820F5B"/>
    <w:rsid w:val="008216C4"/>
    <w:rsid w:val="00825930"/>
    <w:rsid w:val="00827060"/>
    <w:rsid w:val="008409E4"/>
    <w:rsid w:val="00853149"/>
    <w:rsid w:val="00883278"/>
    <w:rsid w:val="00883CA9"/>
    <w:rsid w:val="0089748F"/>
    <w:rsid w:val="008A2ACF"/>
    <w:rsid w:val="008B2BD4"/>
    <w:rsid w:val="008C75E2"/>
    <w:rsid w:val="008E3FF1"/>
    <w:rsid w:val="008E4112"/>
    <w:rsid w:val="00913FE5"/>
    <w:rsid w:val="009200C4"/>
    <w:rsid w:val="00934032"/>
    <w:rsid w:val="00941A26"/>
    <w:rsid w:val="00944532"/>
    <w:rsid w:val="009529CA"/>
    <w:rsid w:val="00976394"/>
    <w:rsid w:val="00985097"/>
    <w:rsid w:val="009860E4"/>
    <w:rsid w:val="00986B4D"/>
    <w:rsid w:val="0099193D"/>
    <w:rsid w:val="00995B58"/>
    <w:rsid w:val="009B5C3E"/>
    <w:rsid w:val="009C188B"/>
    <w:rsid w:val="009D2497"/>
    <w:rsid w:val="009F0856"/>
    <w:rsid w:val="009F44DD"/>
    <w:rsid w:val="00A0289B"/>
    <w:rsid w:val="00A03BB9"/>
    <w:rsid w:val="00A1349D"/>
    <w:rsid w:val="00A34052"/>
    <w:rsid w:val="00A365D8"/>
    <w:rsid w:val="00A369F0"/>
    <w:rsid w:val="00A45D11"/>
    <w:rsid w:val="00A70F04"/>
    <w:rsid w:val="00A758E5"/>
    <w:rsid w:val="00A817A7"/>
    <w:rsid w:val="00A87309"/>
    <w:rsid w:val="00AB6801"/>
    <w:rsid w:val="00AC3B73"/>
    <w:rsid w:val="00AD25C5"/>
    <w:rsid w:val="00AE29D1"/>
    <w:rsid w:val="00AE5F57"/>
    <w:rsid w:val="00AE61C7"/>
    <w:rsid w:val="00AF4DF8"/>
    <w:rsid w:val="00AF630C"/>
    <w:rsid w:val="00B0527E"/>
    <w:rsid w:val="00B1288A"/>
    <w:rsid w:val="00B235F1"/>
    <w:rsid w:val="00B26843"/>
    <w:rsid w:val="00B26D2E"/>
    <w:rsid w:val="00B66136"/>
    <w:rsid w:val="00B73831"/>
    <w:rsid w:val="00B77B80"/>
    <w:rsid w:val="00B8107F"/>
    <w:rsid w:val="00B81100"/>
    <w:rsid w:val="00B8797A"/>
    <w:rsid w:val="00B87A28"/>
    <w:rsid w:val="00B94EF8"/>
    <w:rsid w:val="00B97106"/>
    <w:rsid w:val="00BA7893"/>
    <w:rsid w:val="00BB1CAA"/>
    <w:rsid w:val="00BB6086"/>
    <w:rsid w:val="00BB792B"/>
    <w:rsid w:val="00BD0DB7"/>
    <w:rsid w:val="00BD303D"/>
    <w:rsid w:val="00BE6425"/>
    <w:rsid w:val="00BF351F"/>
    <w:rsid w:val="00BF4579"/>
    <w:rsid w:val="00C06553"/>
    <w:rsid w:val="00C06567"/>
    <w:rsid w:val="00C208CB"/>
    <w:rsid w:val="00C23C8C"/>
    <w:rsid w:val="00C27532"/>
    <w:rsid w:val="00C44F32"/>
    <w:rsid w:val="00C550C5"/>
    <w:rsid w:val="00C56152"/>
    <w:rsid w:val="00C67373"/>
    <w:rsid w:val="00C732D3"/>
    <w:rsid w:val="00C76A4D"/>
    <w:rsid w:val="00CA0806"/>
    <w:rsid w:val="00CA317D"/>
    <w:rsid w:val="00CA712B"/>
    <w:rsid w:val="00CB3FDF"/>
    <w:rsid w:val="00CE0FCD"/>
    <w:rsid w:val="00CE0FDF"/>
    <w:rsid w:val="00CE3138"/>
    <w:rsid w:val="00CE48B2"/>
    <w:rsid w:val="00CF02B1"/>
    <w:rsid w:val="00D0007D"/>
    <w:rsid w:val="00D01A14"/>
    <w:rsid w:val="00D22D58"/>
    <w:rsid w:val="00D27B21"/>
    <w:rsid w:val="00D337F0"/>
    <w:rsid w:val="00D430D3"/>
    <w:rsid w:val="00D4530C"/>
    <w:rsid w:val="00D549C2"/>
    <w:rsid w:val="00D706D5"/>
    <w:rsid w:val="00D70D27"/>
    <w:rsid w:val="00D7517E"/>
    <w:rsid w:val="00D77A47"/>
    <w:rsid w:val="00DA1CFE"/>
    <w:rsid w:val="00DB7BFF"/>
    <w:rsid w:val="00DC3C72"/>
    <w:rsid w:val="00DD5043"/>
    <w:rsid w:val="00DD512C"/>
    <w:rsid w:val="00DD6ED2"/>
    <w:rsid w:val="00DE525B"/>
    <w:rsid w:val="00DF1CFB"/>
    <w:rsid w:val="00E06857"/>
    <w:rsid w:val="00E105AD"/>
    <w:rsid w:val="00E15642"/>
    <w:rsid w:val="00E15E3D"/>
    <w:rsid w:val="00E37B68"/>
    <w:rsid w:val="00E5739C"/>
    <w:rsid w:val="00E627F8"/>
    <w:rsid w:val="00E7708F"/>
    <w:rsid w:val="00E95E81"/>
    <w:rsid w:val="00EC3FEE"/>
    <w:rsid w:val="00EC559D"/>
    <w:rsid w:val="00ED5738"/>
    <w:rsid w:val="00ED6619"/>
    <w:rsid w:val="00EE11BE"/>
    <w:rsid w:val="00EE4FF7"/>
    <w:rsid w:val="00EF4EA8"/>
    <w:rsid w:val="00F06430"/>
    <w:rsid w:val="00F21879"/>
    <w:rsid w:val="00F3094E"/>
    <w:rsid w:val="00F46DCE"/>
    <w:rsid w:val="00F775DE"/>
    <w:rsid w:val="00F80868"/>
    <w:rsid w:val="00F86402"/>
    <w:rsid w:val="00F97A9D"/>
    <w:rsid w:val="00FB4900"/>
    <w:rsid w:val="00FD0D01"/>
    <w:rsid w:val="00FD2FA3"/>
    <w:rsid w:val="00FE5E19"/>
    <w:rsid w:val="00FE6085"/>
    <w:rsid w:val="00FF394B"/>
    <w:rsid w:val="00FF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3106D"/>
  <w15:docId w15:val="{8B09D0D0-886C-405C-A501-FAA52E0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 w:type="table" w:styleId="TableGrid">
    <w:name w:val="Table Grid"/>
    <w:basedOn w:val="TableNormal"/>
    <w:rsid w:val="00AE5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FDF"/>
    <w:pPr>
      <w:ind w:left="720"/>
      <w:contextualSpacing/>
    </w:pPr>
  </w:style>
  <w:style w:type="character" w:styleId="CommentReference">
    <w:name w:val="annotation reference"/>
    <w:basedOn w:val="DefaultParagraphFont"/>
    <w:rsid w:val="00441A7F"/>
    <w:rPr>
      <w:sz w:val="16"/>
      <w:szCs w:val="16"/>
    </w:rPr>
  </w:style>
  <w:style w:type="paragraph" w:styleId="CommentText">
    <w:name w:val="annotation text"/>
    <w:basedOn w:val="Normal"/>
    <w:link w:val="CommentTextChar"/>
    <w:rsid w:val="00441A7F"/>
    <w:rPr>
      <w:sz w:val="20"/>
      <w:szCs w:val="20"/>
    </w:rPr>
  </w:style>
  <w:style w:type="character" w:customStyle="1" w:styleId="CommentTextChar">
    <w:name w:val="Comment Text Char"/>
    <w:basedOn w:val="DefaultParagraphFont"/>
    <w:link w:val="CommentText"/>
    <w:rsid w:val="00441A7F"/>
    <w:rPr>
      <w:rFonts w:ascii="Arial" w:hAnsi="Arial" w:cs="Arial"/>
      <w:lang w:eastAsia="en-GB"/>
    </w:rPr>
  </w:style>
  <w:style w:type="paragraph" w:styleId="CommentSubject">
    <w:name w:val="annotation subject"/>
    <w:basedOn w:val="CommentText"/>
    <w:next w:val="CommentText"/>
    <w:link w:val="CommentSubjectChar"/>
    <w:rsid w:val="00441A7F"/>
    <w:rPr>
      <w:b/>
      <w:bCs/>
    </w:rPr>
  </w:style>
  <w:style w:type="character" w:customStyle="1" w:styleId="CommentSubjectChar">
    <w:name w:val="Comment Subject Char"/>
    <w:basedOn w:val="CommentTextChar"/>
    <w:link w:val="CommentSubject"/>
    <w:rsid w:val="00441A7F"/>
    <w:rPr>
      <w:rFonts w:ascii="Arial" w:hAnsi="Arial" w:cs="Arial"/>
      <w:b/>
      <w:bCs/>
      <w:lang w:eastAsia="en-GB"/>
    </w:rPr>
  </w:style>
  <w:style w:type="paragraph" w:styleId="Revision">
    <w:name w:val="Revision"/>
    <w:hidden/>
    <w:uiPriority w:val="71"/>
    <w:rsid w:val="00560E5A"/>
    <w:rPr>
      <w:rFonts w:ascii="Arial" w:hAnsi="Arial" w:cs="Arial"/>
      <w:sz w:val="24"/>
      <w:szCs w:val="24"/>
      <w:lang w:eastAsia="en-GB"/>
    </w:rPr>
  </w:style>
  <w:style w:type="character" w:styleId="UnresolvedMention">
    <w:name w:val="Unresolved Mention"/>
    <w:basedOn w:val="DefaultParagraphFont"/>
    <w:uiPriority w:val="99"/>
    <w:semiHidden/>
    <w:unhideWhenUsed/>
    <w:rsid w:val="00627F12"/>
    <w:rPr>
      <w:color w:val="605E5C"/>
      <w:shd w:val="clear" w:color="auto" w:fill="E1DFDD"/>
    </w:rPr>
  </w:style>
  <w:style w:type="paragraph" w:customStyle="1" w:styleId="gmail-p1">
    <w:name w:val="gmail-p1"/>
    <w:basedOn w:val="Normal"/>
    <w:rsid w:val="008E4112"/>
    <w:pPr>
      <w:spacing w:before="100" w:beforeAutospacing="1" w:after="100" w:afterAutospacing="1"/>
    </w:pPr>
    <w:rPr>
      <w:rFonts w:ascii="Calibri" w:eastAsiaTheme="minorHAnsi" w:hAnsi="Calibri" w:cs="Calibri"/>
      <w:sz w:val="22"/>
      <w:szCs w:val="22"/>
    </w:rPr>
  </w:style>
  <w:style w:type="character" w:customStyle="1" w:styleId="gmail-s1">
    <w:name w:val="gmail-s1"/>
    <w:basedOn w:val="DefaultParagraphFont"/>
    <w:rsid w:val="008E4112"/>
  </w:style>
  <w:style w:type="paragraph" w:styleId="PlainText">
    <w:name w:val="Plain Text"/>
    <w:basedOn w:val="Normal"/>
    <w:link w:val="PlainTextChar"/>
    <w:uiPriority w:val="99"/>
    <w:unhideWhenUsed/>
    <w:rsid w:val="00B77B80"/>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B77B80"/>
    <w:rPr>
      <w:rFonts w:ascii="Calibri" w:eastAsiaTheme="minorHAnsi" w:hAnsi="Calibri" w:cs="Calibri"/>
      <w:sz w:val="22"/>
      <w:szCs w:val="22"/>
    </w:rPr>
  </w:style>
  <w:style w:type="character" w:customStyle="1" w:styleId="HeaderChar">
    <w:name w:val="Header Char"/>
    <w:basedOn w:val="DefaultParagraphFont"/>
    <w:link w:val="Header"/>
    <w:rsid w:val="00E105AD"/>
    <w:rPr>
      <w:sz w:val="24"/>
      <w:szCs w:val="24"/>
    </w:rPr>
  </w:style>
  <w:style w:type="paragraph" w:styleId="NormalWeb">
    <w:name w:val="Normal (Web)"/>
    <w:basedOn w:val="Normal"/>
    <w:uiPriority w:val="99"/>
    <w:semiHidden/>
    <w:unhideWhenUsed/>
    <w:rsid w:val="0069353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423">
      <w:bodyDiv w:val="1"/>
      <w:marLeft w:val="0"/>
      <w:marRight w:val="0"/>
      <w:marTop w:val="0"/>
      <w:marBottom w:val="0"/>
      <w:divBdr>
        <w:top w:val="none" w:sz="0" w:space="0" w:color="auto"/>
        <w:left w:val="none" w:sz="0" w:space="0" w:color="auto"/>
        <w:bottom w:val="none" w:sz="0" w:space="0" w:color="auto"/>
        <w:right w:val="none" w:sz="0" w:space="0" w:color="auto"/>
      </w:divBdr>
    </w:div>
    <w:div w:id="53084357">
      <w:bodyDiv w:val="1"/>
      <w:marLeft w:val="0"/>
      <w:marRight w:val="0"/>
      <w:marTop w:val="0"/>
      <w:marBottom w:val="0"/>
      <w:divBdr>
        <w:top w:val="none" w:sz="0" w:space="0" w:color="auto"/>
        <w:left w:val="none" w:sz="0" w:space="0" w:color="auto"/>
        <w:bottom w:val="none" w:sz="0" w:space="0" w:color="auto"/>
        <w:right w:val="none" w:sz="0" w:space="0" w:color="auto"/>
      </w:divBdr>
    </w:div>
    <w:div w:id="143935010">
      <w:bodyDiv w:val="1"/>
      <w:marLeft w:val="0"/>
      <w:marRight w:val="0"/>
      <w:marTop w:val="0"/>
      <w:marBottom w:val="0"/>
      <w:divBdr>
        <w:top w:val="none" w:sz="0" w:space="0" w:color="auto"/>
        <w:left w:val="none" w:sz="0" w:space="0" w:color="auto"/>
        <w:bottom w:val="none" w:sz="0" w:space="0" w:color="auto"/>
        <w:right w:val="none" w:sz="0" w:space="0" w:color="auto"/>
      </w:divBdr>
    </w:div>
    <w:div w:id="170609214">
      <w:bodyDiv w:val="1"/>
      <w:marLeft w:val="0"/>
      <w:marRight w:val="0"/>
      <w:marTop w:val="0"/>
      <w:marBottom w:val="0"/>
      <w:divBdr>
        <w:top w:val="none" w:sz="0" w:space="0" w:color="auto"/>
        <w:left w:val="none" w:sz="0" w:space="0" w:color="auto"/>
        <w:bottom w:val="none" w:sz="0" w:space="0" w:color="auto"/>
        <w:right w:val="none" w:sz="0" w:space="0" w:color="auto"/>
      </w:divBdr>
    </w:div>
    <w:div w:id="202908016">
      <w:bodyDiv w:val="1"/>
      <w:marLeft w:val="0"/>
      <w:marRight w:val="0"/>
      <w:marTop w:val="0"/>
      <w:marBottom w:val="0"/>
      <w:divBdr>
        <w:top w:val="none" w:sz="0" w:space="0" w:color="auto"/>
        <w:left w:val="none" w:sz="0" w:space="0" w:color="auto"/>
        <w:bottom w:val="none" w:sz="0" w:space="0" w:color="auto"/>
        <w:right w:val="none" w:sz="0" w:space="0" w:color="auto"/>
      </w:divBdr>
    </w:div>
    <w:div w:id="303003128">
      <w:bodyDiv w:val="1"/>
      <w:marLeft w:val="0"/>
      <w:marRight w:val="0"/>
      <w:marTop w:val="0"/>
      <w:marBottom w:val="0"/>
      <w:divBdr>
        <w:top w:val="none" w:sz="0" w:space="0" w:color="auto"/>
        <w:left w:val="none" w:sz="0" w:space="0" w:color="auto"/>
        <w:bottom w:val="none" w:sz="0" w:space="0" w:color="auto"/>
        <w:right w:val="none" w:sz="0" w:space="0" w:color="auto"/>
      </w:divBdr>
    </w:div>
    <w:div w:id="386876437">
      <w:bodyDiv w:val="1"/>
      <w:marLeft w:val="0"/>
      <w:marRight w:val="0"/>
      <w:marTop w:val="0"/>
      <w:marBottom w:val="0"/>
      <w:divBdr>
        <w:top w:val="none" w:sz="0" w:space="0" w:color="auto"/>
        <w:left w:val="none" w:sz="0" w:space="0" w:color="auto"/>
        <w:bottom w:val="none" w:sz="0" w:space="0" w:color="auto"/>
        <w:right w:val="none" w:sz="0" w:space="0" w:color="auto"/>
      </w:divBdr>
    </w:div>
    <w:div w:id="396826159">
      <w:bodyDiv w:val="1"/>
      <w:marLeft w:val="0"/>
      <w:marRight w:val="0"/>
      <w:marTop w:val="0"/>
      <w:marBottom w:val="0"/>
      <w:divBdr>
        <w:top w:val="none" w:sz="0" w:space="0" w:color="auto"/>
        <w:left w:val="none" w:sz="0" w:space="0" w:color="auto"/>
        <w:bottom w:val="none" w:sz="0" w:space="0" w:color="auto"/>
        <w:right w:val="none" w:sz="0" w:space="0" w:color="auto"/>
      </w:divBdr>
    </w:div>
    <w:div w:id="434518482">
      <w:bodyDiv w:val="1"/>
      <w:marLeft w:val="0"/>
      <w:marRight w:val="0"/>
      <w:marTop w:val="0"/>
      <w:marBottom w:val="0"/>
      <w:divBdr>
        <w:top w:val="none" w:sz="0" w:space="0" w:color="auto"/>
        <w:left w:val="none" w:sz="0" w:space="0" w:color="auto"/>
        <w:bottom w:val="none" w:sz="0" w:space="0" w:color="auto"/>
        <w:right w:val="none" w:sz="0" w:space="0" w:color="auto"/>
      </w:divBdr>
    </w:div>
    <w:div w:id="494998767">
      <w:bodyDiv w:val="1"/>
      <w:marLeft w:val="0"/>
      <w:marRight w:val="0"/>
      <w:marTop w:val="0"/>
      <w:marBottom w:val="0"/>
      <w:divBdr>
        <w:top w:val="none" w:sz="0" w:space="0" w:color="auto"/>
        <w:left w:val="none" w:sz="0" w:space="0" w:color="auto"/>
        <w:bottom w:val="none" w:sz="0" w:space="0" w:color="auto"/>
        <w:right w:val="none" w:sz="0" w:space="0" w:color="auto"/>
      </w:divBdr>
    </w:div>
    <w:div w:id="531382188">
      <w:bodyDiv w:val="1"/>
      <w:marLeft w:val="0"/>
      <w:marRight w:val="0"/>
      <w:marTop w:val="0"/>
      <w:marBottom w:val="0"/>
      <w:divBdr>
        <w:top w:val="none" w:sz="0" w:space="0" w:color="auto"/>
        <w:left w:val="none" w:sz="0" w:space="0" w:color="auto"/>
        <w:bottom w:val="none" w:sz="0" w:space="0" w:color="auto"/>
        <w:right w:val="none" w:sz="0" w:space="0" w:color="auto"/>
      </w:divBdr>
    </w:div>
    <w:div w:id="580408899">
      <w:bodyDiv w:val="1"/>
      <w:marLeft w:val="0"/>
      <w:marRight w:val="0"/>
      <w:marTop w:val="0"/>
      <w:marBottom w:val="0"/>
      <w:divBdr>
        <w:top w:val="none" w:sz="0" w:space="0" w:color="auto"/>
        <w:left w:val="none" w:sz="0" w:space="0" w:color="auto"/>
        <w:bottom w:val="none" w:sz="0" w:space="0" w:color="auto"/>
        <w:right w:val="none" w:sz="0" w:space="0" w:color="auto"/>
      </w:divBdr>
    </w:div>
    <w:div w:id="687680460">
      <w:bodyDiv w:val="1"/>
      <w:marLeft w:val="0"/>
      <w:marRight w:val="0"/>
      <w:marTop w:val="0"/>
      <w:marBottom w:val="0"/>
      <w:divBdr>
        <w:top w:val="none" w:sz="0" w:space="0" w:color="auto"/>
        <w:left w:val="none" w:sz="0" w:space="0" w:color="auto"/>
        <w:bottom w:val="none" w:sz="0" w:space="0" w:color="auto"/>
        <w:right w:val="none" w:sz="0" w:space="0" w:color="auto"/>
      </w:divBdr>
    </w:div>
    <w:div w:id="748036269">
      <w:bodyDiv w:val="1"/>
      <w:marLeft w:val="0"/>
      <w:marRight w:val="0"/>
      <w:marTop w:val="0"/>
      <w:marBottom w:val="0"/>
      <w:divBdr>
        <w:top w:val="none" w:sz="0" w:space="0" w:color="auto"/>
        <w:left w:val="none" w:sz="0" w:space="0" w:color="auto"/>
        <w:bottom w:val="none" w:sz="0" w:space="0" w:color="auto"/>
        <w:right w:val="none" w:sz="0" w:space="0" w:color="auto"/>
      </w:divBdr>
    </w:div>
    <w:div w:id="753553690">
      <w:bodyDiv w:val="1"/>
      <w:marLeft w:val="0"/>
      <w:marRight w:val="0"/>
      <w:marTop w:val="0"/>
      <w:marBottom w:val="0"/>
      <w:divBdr>
        <w:top w:val="none" w:sz="0" w:space="0" w:color="auto"/>
        <w:left w:val="none" w:sz="0" w:space="0" w:color="auto"/>
        <w:bottom w:val="none" w:sz="0" w:space="0" w:color="auto"/>
        <w:right w:val="none" w:sz="0" w:space="0" w:color="auto"/>
      </w:divBdr>
    </w:div>
    <w:div w:id="765884219">
      <w:bodyDiv w:val="1"/>
      <w:marLeft w:val="0"/>
      <w:marRight w:val="0"/>
      <w:marTop w:val="0"/>
      <w:marBottom w:val="0"/>
      <w:divBdr>
        <w:top w:val="none" w:sz="0" w:space="0" w:color="auto"/>
        <w:left w:val="none" w:sz="0" w:space="0" w:color="auto"/>
        <w:bottom w:val="none" w:sz="0" w:space="0" w:color="auto"/>
        <w:right w:val="none" w:sz="0" w:space="0" w:color="auto"/>
      </w:divBdr>
    </w:div>
    <w:div w:id="768283118">
      <w:bodyDiv w:val="1"/>
      <w:marLeft w:val="0"/>
      <w:marRight w:val="0"/>
      <w:marTop w:val="0"/>
      <w:marBottom w:val="0"/>
      <w:divBdr>
        <w:top w:val="none" w:sz="0" w:space="0" w:color="auto"/>
        <w:left w:val="none" w:sz="0" w:space="0" w:color="auto"/>
        <w:bottom w:val="none" w:sz="0" w:space="0" w:color="auto"/>
        <w:right w:val="none" w:sz="0" w:space="0" w:color="auto"/>
      </w:divBdr>
    </w:div>
    <w:div w:id="895511440">
      <w:bodyDiv w:val="1"/>
      <w:marLeft w:val="0"/>
      <w:marRight w:val="0"/>
      <w:marTop w:val="0"/>
      <w:marBottom w:val="0"/>
      <w:divBdr>
        <w:top w:val="none" w:sz="0" w:space="0" w:color="auto"/>
        <w:left w:val="none" w:sz="0" w:space="0" w:color="auto"/>
        <w:bottom w:val="none" w:sz="0" w:space="0" w:color="auto"/>
        <w:right w:val="none" w:sz="0" w:space="0" w:color="auto"/>
      </w:divBdr>
    </w:div>
    <w:div w:id="960380237">
      <w:bodyDiv w:val="1"/>
      <w:marLeft w:val="0"/>
      <w:marRight w:val="0"/>
      <w:marTop w:val="0"/>
      <w:marBottom w:val="0"/>
      <w:divBdr>
        <w:top w:val="none" w:sz="0" w:space="0" w:color="auto"/>
        <w:left w:val="none" w:sz="0" w:space="0" w:color="auto"/>
        <w:bottom w:val="none" w:sz="0" w:space="0" w:color="auto"/>
        <w:right w:val="none" w:sz="0" w:space="0" w:color="auto"/>
      </w:divBdr>
    </w:div>
    <w:div w:id="1316303332">
      <w:bodyDiv w:val="1"/>
      <w:marLeft w:val="0"/>
      <w:marRight w:val="0"/>
      <w:marTop w:val="0"/>
      <w:marBottom w:val="0"/>
      <w:divBdr>
        <w:top w:val="none" w:sz="0" w:space="0" w:color="auto"/>
        <w:left w:val="none" w:sz="0" w:space="0" w:color="auto"/>
        <w:bottom w:val="none" w:sz="0" w:space="0" w:color="auto"/>
        <w:right w:val="none" w:sz="0" w:space="0" w:color="auto"/>
      </w:divBdr>
    </w:div>
    <w:div w:id="1335648959">
      <w:bodyDiv w:val="1"/>
      <w:marLeft w:val="0"/>
      <w:marRight w:val="0"/>
      <w:marTop w:val="0"/>
      <w:marBottom w:val="0"/>
      <w:divBdr>
        <w:top w:val="none" w:sz="0" w:space="0" w:color="auto"/>
        <w:left w:val="none" w:sz="0" w:space="0" w:color="auto"/>
        <w:bottom w:val="none" w:sz="0" w:space="0" w:color="auto"/>
        <w:right w:val="none" w:sz="0" w:space="0" w:color="auto"/>
      </w:divBdr>
    </w:div>
    <w:div w:id="1398627098">
      <w:bodyDiv w:val="1"/>
      <w:marLeft w:val="0"/>
      <w:marRight w:val="0"/>
      <w:marTop w:val="0"/>
      <w:marBottom w:val="0"/>
      <w:divBdr>
        <w:top w:val="none" w:sz="0" w:space="0" w:color="auto"/>
        <w:left w:val="none" w:sz="0" w:space="0" w:color="auto"/>
        <w:bottom w:val="none" w:sz="0" w:space="0" w:color="auto"/>
        <w:right w:val="none" w:sz="0" w:space="0" w:color="auto"/>
      </w:divBdr>
    </w:div>
    <w:div w:id="1453403971">
      <w:bodyDiv w:val="1"/>
      <w:marLeft w:val="0"/>
      <w:marRight w:val="0"/>
      <w:marTop w:val="0"/>
      <w:marBottom w:val="0"/>
      <w:divBdr>
        <w:top w:val="none" w:sz="0" w:space="0" w:color="auto"/>
        <w:left w:val="none" w:sz="0" w:space="0" w:color="auto"/>
        <w:bottom w:val="none" w:sz="0" w:space="0" w:color="auto"/>
        <w:right w:val="none" w:sz="0" w:space="0" w:color="auto"/>
      </w:divBdr>
    </w:div>
    <w:div w:id="1464881171">
      <w:bodyDiv w:val="1"/>
      <w:marLeft w:val="0"/>
      <w:marRight w:val="0"/>
      <w:marTop w:val="0"/>
      <w:marBottom w:val="0"/>
      <w:divBdr>
        <w:top w:val="none" w:sz="0" w:space="0" w:color="auto"/>
        <w:left w:val="none" w:sz="0" w:space="0" w:color="auto"/>
        <w:bottom w:val="none" w:sz="0" w:space="0" w:color="auto"/>
        <w:right w:val="none" w:sz="0" w:space="0" w:color="auto"/>
      </w:divBdr>
    </w:div>
    <w:div w:id="1486315094">
      <w:bodyDiv w:val="1"/>
      <w:marLeft w:val="0"/>
      <w:marRight w:val="0"/>
      <w:marTop w:val="0"/>
      <w:marBottom w:val="0"/>
      <w:divBdr>
        <w:top w:val="none" w:sz="0" w:space="0" w:color="auto"/>
        <w:left w:val="none" w:sz="0" w:space="0" w:color="auto"/>
        <w:bottom w:val="none" w:sz="0" w:space="0" w:color="auto"/>
        <w:right w:val="none" w:sz="0" w:space="0" w:color="auto"/>
      </w:divBdr>
    </w:div>
    <w:div w:id="1573614848">
      <w:bodyDiv w:val="1"/>
      <w:marLeft w:val="0"/>
      <w:marRight w:val="0"/>
      <w:marTop w:val="0"/>
      <w:marBottom w:val="0"/>
      <w:divBdr>
        <w:top w:val="none" w:sz="0" w:space="0" w:color="auto"/>
        <w:left w:val="none" w:sz="0" w:space="0" w:color="auto"/>
        <w:bottom w:val="none" w:sz="0" w:space="0" w:color="auto"/>
        <w:right w:val="none" w:sz="0" w:space="0" w:color="auto"/>
      </w:divBdr>
    </w:div>
    <w:div w:id="1590769829">
      <w:bodyDiv w:val="1"/>
      <w:marLeft w:val="0"/>
      <w:marRight w:val="0"/>
      <w:marTop w:val="0"/>
      <w:marBottom w:val="0"/>
      <w:divBdr>
        <w:top w:val="none" w:sz="0" w:space="0" w:color="auto"/>
        <w:left w:val="none" w:sz="0" w:space="0" w:color="auto"/>
        <w:bottom w:val="none" w:sz="0" w:space="0" w:color="auto"/>
        <w:right w:val="none" w:sz="0" w:space="0" w:color="auto"/>
      </w:divBdr>
    </w:div>
    <w:div w:id="1608152769">
      <w:bodyDiv w:val="1"/>
      <w:marLeft w:val="0"/>
      <w:marRight w:val="0"/>
      <w:marTop w:val="0"/>
      <w:marBottom w:val="0"/>
      <w:divBdr>
        <w:top w:val="none" w:sz="0" w:space="0" w:color="auto"/>
        <w:left w:val="none" w:sz="0" w:space="0" w:color="auto"/>
        <w:bottom w:val="none" w:sz="0" w:space="0" w:color="auto"/>
        <w:right w:val="none" w:sz="0" w:space="0" w:color="auto"/>
      </w:divBdr>
    </w:div>
    <w:div w:id="1626934968">
      <w:bodyDiv w:val="1"/>
      <w:marLeft w:val="0"/>
      <w:marRight w:val="0"/>
      <w:marTop w:val="0"/>
      <w:marBottom w:val="0"/>
      <w:divBdr>
        <w:top w:val="none" w:sz="0" w:space="0" w:color="auto"/>
        <w:left w:val="none" w:sz="0" w:space="0" w:color="auto"/>
        <w:bottom w:val="none" w:sz="0" w:space="0" w:color="auto"/>
        <w:right w:val="none" w:sz="0" w:space="0" w:color="auto"/>
      </w:divBdr>
    </w:div>
    <w:div w:id="1662925962">
      <w:bodyDiv w:val="1"/>
      <w:marLeft w:val="0"/>
      <w:marRight w:val="0"/>
      <w:marTop w:val="0"/>
      <w:marBottom w:val="0"/>
      <w:divBdr>
        <w:top w:val="none" w:sz="0" w:space="0" w:color="auto"/>
        <w:left w:val="none" w:sz="0" w:space="0" w:color="auto"/>
        <w:bottom w:val="none" w:sz="0" w:space="0" w:color="auto"/>
        <w:right w:val="none" w:sz="0" w:space="0" w:color="auto"/>
      </w:divBdr>
    </w:div>
    <w:div w:id="1686790353">
      <w:bodyDiv w:val="1"/>
      <w:marLeft w:val="0"/>
      <w:marRight w:val="0"/>
      <w:marTop w:val="0"/>
      <w:marBottom w:val="0"/>
      <w:divBdr>
        <w:top w:val="none" w:sz="0" w:space="0" w:color="auto"/>
        <w:left w:val="none" w:sz="0" w:space="0" w:color="auto"/>
        <w:bottom w:val="none" w:sz="0" w:space="0" w:color="auto"/>
        <w:right w:val="none" w:sz="0" w:space="0" w:color="auto"/>
      </w:divBdr>
    </w:div>
    <w:div w:id="1743403873">
      <w:bodyDiv w:val="1"/>
      <w:marLeft w:val="0"/>
      <w:marRight w:val="0"/>
      <w:marTop w:val="0"/>
      <w:marBottom w:val="0"/>
      <w:divBdr>
        <w:top w:val="none" w:sz="0" w:space="0" w:color="auto"/>
        <w:left w:val="none" w:sz="0" w:space="0" w:color="auto"/>
        <w:bottom w:val="none" w:sz="0" w:space="0" w:color="auto"/>
        <w:right w:val="none" w:sz="0" w:space="0" w:color="auto"/>
      </w:divBdr>
    </w:div>
    <w:div w:id="1747530695">
      <w:bodyDiv w:val="1"/>
      <w:marLeft w:val="0"/>
      <w:marRight w:val="0"/>
      <w:marTop w:val="0"/>
      <w:marBottom w:val="0"/>
      <w:divBdr>
        <w:top w:val="none" w:sz="0" w:space="0" w:color="auto"/>
        <w:left w:val="none" w:sz="0" w:space="0" w:color="auto"/>
        <w:bottom w:val="none" w:sz="0" w:space="0" w:color="auto"/>
        <w:right w:val="none" w:sz="0" w:space="0" w:color="auto"/>
      </w:divBdr>
    </w:div>
    <w:div w:id="1749498269">
      <w:bodyDiv w:val="1"/>
      <w:marLeft w:val="0"/>
      <w:marRight w:val="0"/>
      <w:marTop w:val="0"/>
      <w:marBottom w:val="0"/>
      <w:divBdr>
        <w:top w:val="none" w:sz="0" w:space="0" w:color="auto"/>
        <w:left w:val="none" w:sz="0" w:space="0" w:color="auto"/>
        <w:bottom w:val="none" w:sz="0" w:space="0" w:color="auto"/>
        <w:right w:val="none" w:sz="0" w:space="0" w:color="auto"/>
      </w:divBdr>
    </w:div>
    <w:div w:id="1783183853">
      <w:bodyDiv w:val="1"/>
      <w:marLeft w:val="0"/>
      <w:marRight w:val="0"/>
      <w:marTop w:val="0"/>
      <w:marBottom w:val="0"/>
      <w:divBdr>
        <w:top w:val="none" w:sz="0" w:space="0" w:color="auto"/>
        <w:left w:val="none" w:sz="0" w:space="0" w:color="auto"/>
        <w:bottom w:val="none" w:sz="0" w:space="0" w:color="auto"/>
        <w:right w:val="none" w:sz="0" w:space="0" w:color="auto"/>
      </w:divBdr>
    </w:div>
    <w:div w:id="1786733689">
      <w:bodyDiv w:val="1"/>
      <w:marLeft w:val="0"/>
      <w:marRight w:val="0"/>
      <w:marTop w:val="0"/>
      <w:marBottom w:val="0"/>
      <w:divBdr>
        <w:top w:val="none" w:sz="0" w:space="0" w:color="auto"/>
        <w:left w:val="none" w:sz="0" w:space="0" w:color="auto"/>
        <w:bottom w:val="none" w:sz="0" w:space="0" w:color="auto"/>
        <w:right w:val="none" w:sz="0" w:space="0" w:color="auto"/>
      </w:divBdr>
    </w:div>
    <w:div w:id="1809471990">
      <w:bodyDiv w:val="1"/>
      <w:marLeft w:val="0"/>
      <w:marRight w:val="0"/>
      <w:marTop w:val="0"/>
      <w:marBottom w:val="0"/>
      <w:divBdr>
        <w:top w:val="none" w:sz="0" w:space="0" w:color="auto"/>
        <w:left w:val="none" w:sz="0" w:space="0" w:color="auto"/>
        <w:bottom w:val="none" w:sz="0" w:space="0" w:color="auto"/>
        <w:right w:val="none" w:sz="0" w:space="0" w:color="auto"/>
      </w:divBdr>
    </w:div>
    <w:div w:id="1832060522">
      <w:bodyDiv w:val="1"/>
      <w:marLeft w:val="0"/>
      <w:marRight w:val="0"/>
      <w:marTop w:val="0"/>
      <w:marBottom w:val="0"/>
      <w:divBdr>
        <w:top w:val="none" w:sz="0" w:space="0" w:color="auto"/>
        <w:left w:val="none" w:sz="0" w:space="0" w:color="auto"/>
        <w:bottom w:val="none" w:sz="0" w:space="0" w:color="auto"/>
        <w:right w:val="none" w:sz="0" w:space="0" w:color="auto"/>
      </w:divBdr>
    </w:div>
    <w:div w:id="1919898765">
      <w:bodyDiv w:val="1"/>
      <w:marLeft w:val="0"/>
      <w:marRight w:val="0"/>
      <w:marTop w:val="0"/>
      <w:marBottom w:val="0"/>
      <w:divBdr>
        <w:top w:val="none" w:sz="0" w:space="0" w:color="auto"/>
        <w:left w:val="none" w:sz="0" w:space="0" w:color="auto"/>
        <w:bottom w:val="none" w:sz="0" w:space="0" w:color="auto"/>
        <w:right w:val="none" w:sz="0" w:space="0" w:color="auto"/>
      </w:divBdr>
    </w:div>
    <w:div w:id="1927763645">
      <w:bodyDiv w:val="1"/>
      <w:marLeft w:val="0"/>
      <w:marRight w:val="0"/>
      <w:marTop w:val="0"/>
      <w:marBottom w:val="0"/>
      <w:divBdr>
        <w:top w:val="none" w:sz="0" w:space="0" w:color="auto"/>
        <w:left w:val="none" w:sz="0" w:space="0" w:color="auto"/>
        <w:bottom w:val="none" w:sz="0" w:space="0" w:color="auto"/>
        <w:right w:val="none" w:sz="0" w:space="0" w:color="auto"/>
      </w:divBdr>
    </w:div>
    <w:div w:id="1958096210">
      <w:bodyDiv w:val="1"/>
      <w:marLeft w:val="0"/>
      <w:marRight w:val="0"/>
      <w:marTop w:val="0"/>
      <w:marBottom w:val="0"/>
      <w:divBdr>
        <w:top w:val="none" w:sz="0" w:space="0" w:color="auto"/>
        <w:left w:val="none" w:sz="0" w:space="0" w:color="auto"/>
        <w:bottom w:val="none" w:sz="0" w:space="0" w:color="auto"/>
        <w:right w:val="none" w:sz="0" w:space="0" w:color="auto"/>
      </w:divBdr>
    </w:div>
    <w:div w:id="1977680403">
      <w:bodyDiv w:val="1"/>
      <w:marLeft w:val="0"/>
      <w:marRight w:val="0"/>
      <w:marTop w:val="0"/>
      <w:marBottom w:val="0"/>
      <w:divBdr>
        <w:top w:val="none" w:sz="0" w:space="0" w:color="auto"/>
        <w:left w:val="none" w:sz="0" w:space="0" w:color="auto"/>
        <w:bottom w:val="none" w:sz="0" w:space="0" w:color="auto"/>
        <w:right w:val="none" w:sz="0" w:space="0" w:color="auto"/>
      </w:divBdr>
    </w:div>
    <w:div w:id="2117865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MCPSI.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justiceinspectorates.gov.uk/hmcp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BFC395CF1C7742A9E9F1686D36F9E8" ma:contentTypeVersion="9" ma:contentTypeDescription="Create a new document." ma:contentTypeScope="" ma:versionID="a0254149911f1df501ecf0ebf590e514">
  <xsd:schema xmlns:xsd="http://www.w3.org/2001/XMLSchema" xmlns:xs="http://www.w3.org/2001/XMLSchema" xmlns:p="http://schemas.microsoft.com/office/2006/metadata/properties" xmlns:ns3="00f88c91-1545-4c42-b45e-b9ce4f17bb34" targetNamespace="http://schemas.microsoft.com/office/2006/metadata/properties" ma:root="true" ma:fieldsID="d33d1de33595d841a9aa84ed921b0fdf" ns3:_="">
    <xsd:import namespace="00f88c91-1545-4c42-b45e-b9ce4f17b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88c91-1545-4c42-b45e-b9ce4f17b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009CF-BE1A-4296-9F36-C8163B359560}">
  <ds:schemaRefs>
    <ds:schemaRef ds:uri="http://schemas.microsoft.com/sharepoint/v3/contenttype/forms"/>
  </ds:schemaRefs>
</ds:datastoreItem>
</file>

<file path=customXml/itemProps2.xml><?xml version="1.0" encoding="utf-8"?>
<ds:datastoreItem xmlns:ds="http://schemas.openxmlformats.org/officeDocument/2006/customXml" ds:itemID="{4CB7D64D-715F-4CE8-A0E8-286136743188}">
  <ds:schemaRefs>
    <ds:schemaRef ds:uri="http://schemas.openxmlformats.org/officeDocument/2006/bibliography"/>
  </ds:schemaRefs>
</ds:datastoreItem>
</file>

<file path=customXml/itemProps3.xml><?xml version="1.0" encoding="utf-8"?>
<ds:datastoreItem xmlns:ds="http://schemas.openxmlformats.org/officeDocument/2006/customXml" ds:itemID="{BA9E48E1-9719-40F2-8852-78158A95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88c91-1545-4c42-b45e-b9ce4f17b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F5980-DBA1-4E8D-8A17-B8372589E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3145</CharactersWithSpaces>
  <SharedDoc>false</SharedDoc>
  <HLinks>
    <vt:vector size="12" baseType="variant">
      <vt:variant>
        <vt:i4>8061043</vt:i4>
      </vt:variant>
      <vt:variant>
        <vt:i4>0</vt:i4>
      </vt:variant>
      <vt:variant>
        <vt:i4>0</vt:i4>
      </vt:variant>
      <vt:variant>
        <vt:i4>5</vt:i4>
      </vt:variant>
      <vt:variant>
        <vt:lpwstr>http://www.justiceinspectorates.gov.uk/hmcpsi/</vt:lpwstr>
      </vt:variant>
      <vt:variant>
        <vt:lpwstr/>
      </vt:variant>
      <vt:variant>
        <vt:i4>2949192</vt:i4>
      </vt:variant>
      <vt:variant>
        <vt:i4>0</vt:i4>
      </vt:variant>
      <vt:variant>
        <vt:i4>0</vt:i4>
      </vt:variant>
      <vt:variant>
        <vt:i4>5</vt:i4>
      </vt:variant>
      <vt:variant>
        <vt:lpwstr>mailto:Kevin.mcginty@hmcpsi.gsi.gov.uk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Shauna Compton</cp:lastModifiedBy>
  <cp:revision>2</cp:revision>
  <cp:lastPrinted>2020-02-18T12:33:00Z</cp:lastPrinted>
  <dcterms:created xsi:type="dcterms:W3CDTF">2024-05-09T10:10:00Z</dcterms:created>
  <dcterms:modified xsi:type="dcterms:W3CDTF">2024-05-09T10:10:00Z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0x010100ACBFC395CF1C7742A9E9F1686D36F9E8</vt:lpwstr>
  </property>
</Properties>
</file>